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6ACA" w14:textId="4043B92B" w:rsidR="006A496C" w:rsidRPr="004E7849" w:rsidRDefault="008B5B47" w:rsidP="00F60016">
      <w:pPr>
        <w:jc w:val="right"/>
        <w:rPr>
          <w:b/>
          <w:color w:val="000000"/>
          <w:spacing w:val="-4"/>
          <w:sz w:val="26"/>
          <w:szCs w:val="26"/>
        </w:rPr>
      </w:pPr>
      <w:r w:rsidRPr="004E7849">
        <w:rPr>
          <w:b/>
          <w:color w:val="000000"/>
          <w:spacing w:val="-4"/>
          <w:sz w:val="26"/>
          <w:szCs w:val="26"/>
        </w:rPr>
        <w:t xml:space="preserve">Приложение </w:t>
      </w:r>
      <w:r w:rsidR="00F076F1" w:rsidRPr="004E7849">
        <w:rPr>
          <w:b/>
          <w:color w:val="000000"/>
          <w:spacing w:val="-4"/>
          <w:sz w:val="26"/>
          <w:szCs w:val="26"/>
        </w:rPr>
        <w:t>4</w:t>
      </w:r>
      <w:r w:rsidR="006A496C" w:rsidRPr="004E7849">
        <w:rPr>
          <w:b/>
          <w:color w:val="000000"/>
          <w:spacing w:val="-4"/>
          <w:sz w:val="26"/>
          <w:szCs w:val="26"/>
        </w:rPr>
        <w:t xml:space="preserve"> </w:t>
      </w:r>
    </w:p>
    <w:p w14:paraId="0A42CEE4" w14:textId="77777777" w:rsidR="00F60016" w:rsidRPr="0099025E" w:rsidRDefault="00F60016" w:rsidP="00F60016">
      <w:pPr>
        <w:jc w:val="right"/>
        <w:rPr>
          <w:bCs/>
          <w:color w:val="000000"/>
          <w:spacing w:val="-4"/>
          <w:sz w:val="22"/>
          <w:szCs w:val="22"/>
        </w:rPr>
      </w:pPr>
    </w:p>
    <w:p w14:paraId="4007A76B" w14:textId="77777777" w:rsidR="00F60016" w:rsidRPr="0099025E" w:rsidRDefault="00F60016" w:rsidP="00F60016">
      <w:pPr>
        <w:jc w:val="right"/>
        <w:rPr>
          <w:bCs/>
          <w:color w:val="000000"/>
          <w:spacing w:val="-4"/>
          <w:sz w:val="22"/>
          <w:szCs w:val="22"/>
        </w:rPr>
      </w:pPr>
    </w:p>
    <w:tbl>
      <w:tblPr>
        <w:tblW w:w="10326" w:type="dxa"/>
        <w:jc w:val="center"/>
        <w:tblLook w:val="04A0" w:firstRow="1" w:lastRow="0" w:firstColumn="1" w:lastColumn="0" w:noHBand="0" w:noVBand="1"/>
      </w:tblPr>
      <w:tblGrid>
        <w:gridCol w:w="474"/>
        <w:gridCol w:w="1615"/>
        <w:gridCol w:w="3351"/>
        <w:gridCol w:w="1020"/>
        <w:gridCol w:w="1252"/>
        <w:gridCol w:w="1297"/>
        <w:gridCol w:w="1317"/>
      </w:tblGrid>
      <w:tr w:rsidR="007A57EB" w:rsidRPr="0099025E" w14:paraId="0F5E0062" w14:textId="77777777" w:rsidTr="008A6EB2">
        <w:trPr>
          <w:trHeight w:val="300"/>
          <w:jc w:val="center"/>
        </w:trPr>
        <w:tc>
          <w:tcPr>
            <w:tcW w:w="2089" w:type="dxa"/>
            <w:gridSpan w:val="2"/>
            <w:tcBorders>
              <w:top w:val="nil"/>
              <w:left w:val="nil"/>
              <w:bottom w:val="nil"/>
              <w:right w:val="nil"/>
            </w:tcBorders>
            <w:shd w:val="clear" w:color="auto" w:fill="auto"/>
            <w:noWrap/>
            <w:vAlign w:val="bottom"/>
            <w:hideMark/>
          </w:tcPr>
          <w:p w14:paraId="566D5226" w14:textId="77777777" w:rsidR="007A57EB" w:rsidRPr="0099025E" w:rsidRDefault="007A57EB" w:rsidP="008A6EB2">
            <w:pPr>
              <w:rPr>
                <w:b/>
                <w:sz w:val="22"/>
                <w:szCs w:val="22"/>
              </w:rPr>
            </w:pPr>
            <w:r w:rsidRPr="0099025E">
              <w:rPr>
                <w:b/>
                <w:sz w:val="22"/>
                <w:szCs w:val="22"/>
              </w:rPr>
              <w:t>СОГЛАСОВАНО:</w:t>
            </w:r>
          </w:p>
        </w:tc>
        <w:tc>
          <w:tcPr>
            <w:tcW w:w="3351" w:type="dxa"/>
            <w:tcBorders>
              <w:top w:val="nil"/>
              <w:left w:val="nil"/>
              <w:bottom w:val="nil"/>
              <w:right w:val="nil"/>
            </w:tcBorders>
            <w:shd w:val="clear" w:color="auto" w:fill="auto"/>
            <w:noWrap/>
            <w:vAlign w:val="center"/>
            <w:hideMark/>
          </w:tcPr>
          <w:p w14:paraId="3AF56A2D" w14:textId="77777777" w:rsidR="007A57EB" w:rsidRPr="0099025E" w:rsidRDefault="007A57EB" w:rsidP="008A6EB2">
            <w:pPr>
              <w:rPr>
                <w:color w:val="000000"/>
                <w:sz w:val="22"/>
                <w:szCs w:val="22"/>
              </w:rPr>
            </w:pPr>
          </w:p>
        </w:tc>
        <w:tc>
          <w:tcPr>
            <w:tcW w:w="1020" w:type="dxa"/>
            <w:tcBorders>
              <w:top w:val="nil"/>
              <w:left w:val="nil"/>
              <w:bottom w:val="nil"/>
              <w:right w:val="nil"/>
            </w:tcBorders>
            <w:shd w:val="clear" w:color="auto" w:fill="auto"/>
            <w:noWrap/>
            <w:vAlign w:val="bottom"/>
            <w:hideMark/>
          </w:tcPr>
          <w:p w14:paraId="73F7092D" w14:textId="77777777" w:rsidR="007A57EB" w:rsidRPr="0099025E" w:rsidRDefault="007A57EB" w:rsidP="008A6EB2">
            <w:pPr>
              <w:rPr>
                <w:color w:val="000000"/>
                <w:sz w:val="22"/>
                <w:szCs w:val="22"/>
              </w:rPr>
            </w:pPr>
          </w:p>
        </w:tc>
        <w:tc>
          <w:tcPr>
            <w:tcW w:w="1252" w:type="dxa"/>
            <w:tcBorders>
              <w:top w:val="nil"/>
              <w:left w:val="nil"/>
              <w:bottom w:val="nil"/>
              <w:right w:val="nil"/>
            </w:tcBorders>
            <w:shd w:val="clear" w:color="auto" w:fill="auto"/>
            <w:noWrap/>
            <w:vAlign w:val="bottom"/>
            <w:hideMark/>
          </w:tcPr>
          <w:p w14:paraId="6727F277" w14:textId="77777777" w:rsidR="007A57EB" w:rsidRPr="0099025E" w:rsidRDefault="007A57EB" w:rsidP="008A6EB2">
            <w:pPr>
              <w:rPr>
                <w:color w:val="000000"/>
                <w:sz w:val="22"/>
                <w:szCs w:val="22"/>
              </w:rPr>
            </w:pPr>
          </w:p>
        </w:tc>
        <w:tc>
          <w:tcPr>
            <w:tcW w:w="2614" w:type="dxa"/>
            <w:gridSpan w:val="2"/>
            <w:tcBorders>
              <w:top w:val="nil"/>
              <w:left w:val="nil"/>
              <w:bottom w:val="nil"/>
              <w:right w:val="nil"/>
            </w:tcBorders>
            <w:shd w:val="clear" w:color="auto" w:fill="auto"/>
            <w:noWrap/>
            <w:vAlign w:val="bottom"/>
            <w:hideMark/>
          </w:tcPr>
          <w:p w14:paraId="028DA776" w14:textId="77777777" w:rsidR="007A57EB" w:rsidRPr="0099025E" w:rsidRDefault="007A57EB" w:rsidP="008A6EB2">
            <w:pPr>
              <w:jc w:val="right"/>
              <w:rPr>
                <w:b/>
                <w:sz w:val="22"/>
                <w:szCs w:val="22"/>
              </w:rPr>
            </w:pPr>
            <w:r w:rsidRPr="0099025E">
              <w:rPr>
                <w:b/>
                <w:sz w:val="22"/>
                <w:szCs w:val="22"/>
              </w:rPr>
              <w:t>УТВЕРЖДАЮ:</w:t>
            </w:r>
          </w:p>
        </w:tc>
      </w:tr>
      <w:tr w:rsidR="003009C5" w:rsidRPr="0099025E" w14:paraId="1A79A6A7" w14:textId="77777777" w:rsidTr="007A7CD7">
        <w:trPr>
          <w:trHeight w:val="300"/>
          <w:jc w:val="center"/>
        </w:trPr>
        <w:tc>
          <w:tcPr>
            <w:tcW w:w="5440" w:type="dxa"/>
            <w:gridSpan w:val="3"/>
            <w:tcBorders>
              <w:top w:val="nil"/>
              <w:left w:val="nil"/>
              <w:bottom w:val="nil"/>
              <w:right w:val="nil"/>
            </w:tcBorders>
            <w:shd w:val="clear" w:color="auto" w:fill="auto"/>
            <w:noWrap/>
            <w:hideMark/>
          </w:tcPr>
          <w:p w14:paraId="24417105" w14:textId="684EB318" w:rsidR="003009C5" w:rsidRPr="002F68C4" w:rsidRDefault="003009C5" w:rsidP="002F68C4">
            <w:pPr>
              <w:rPr>
                <w:color w:val="000000"/>
                <w:sz w:val="22"/>
                <w:szCs w:val="22"/>
              </w:rPr>
            </w:pPr>
          </w:p>
        </w:tc>
        <w:tc>
          <w:tcPr>
            <w:tcW w:w="1020" w:type="dxa"/>
            <w:tcBorders>
              <w:top w:val="nil"/>
              <w:left w:val="nil"/>
              <w:bottom w:val="nil"/>
              <w:right w:val="nil"/>
            </w:tcBorders>
            <w:shd w:val="clear" w:color="auto" w:fill="auto"/>
            <w:noWrap/>
            <w:vAlign w:val="bottom"/>
            <w:hideMark/>
          </w:tcPr>
          <w:p w14:paraId="7D9986E2" w14:textId="77777777" w:rsidR="003009C5" w:rsidRPr="0099025E" w:rsidRDefault="003009C5" w:rsidP="008A6EB2">
            <w:pPr>
              <w:rPr>
                <w:color w:val="000000"/>
                <w:sz w:val="22"/>
                <w:szCs w:val="22"/>
              </w:rPr>
            </w:pPr>
          </w:p>
        </w:tc>
        <w:tc>
          <w:tcPr>
            <w:tcW w:w="1252" w:type="dxa"/>
            <w:tcBorders>
              <w:top w:val="nil"/>
              <w:left w:val="nil"/>
              <w:bottom w:val="nil"/>
              <w:right w:val="nil"/>
            </w:tcBorders>
            <w:shd w:val="clear" w:color="auto" w:fill="auto"/>
            <w:noWrap/>
            <w:vAlign w:val="bottom"/>
            <w:hideMark/>
          </w:tcPr>
          <w:p w14:paraId="05D8838B" w14:textId="77777777" w:rsidR="003009C5" w:rsidRPr="0099025E" w:rsidRDefault="003009C5" w:rsidP="008A6EB2">
            <w:pPr>
              <w:rPr>
                <w:color w:val="000000"/>
                <w:sz w:val="22"/>
                <w:szCs w:val="22"/>
              </w:rPr>
            </w:pPr>
          </w:p>
        </w:tc>
        <w:tc>
          <w:tcPr>
            <w:tcW w:w="2614" w:type="dxa"/>
            <w:gridSpan w:val="2"/>
            <w:tcBorders>
              <w:top w:val="nil"/>
              <w:left w:val="nil"/>
              <w:bottom w:val="nil"/>
              <w:right w:val="nil"/>
            </w:tcBorders>
            <w:shd w:val="clear" w:color="auto" w:fill="auto"/>
            <w:noWrap/>
            <w:vAlign w:val="bottom"/>
            <w:hideMark/>
          </w:tcPr>
          <w:p w14:paraId="5E3B0D4A" w14:textId="77777777" w:rsidR="003009C5" w:rsidRPr="0099025E" w:rsidRDefault="003009C5" w:rsidP="008A6EB2">
            <w:pPr>
              <w:jc w:val="right"/>
              <w:rPr>
                <w:sz w:val="22"/>
                <w:szCs w:val="22"/>
              </w:rPr>
            </w:pPr>
            <w:r w:rsidRPr="0099025E">
              <w:rPr>
                <w:sz w:val="22"/>
                <w:szCs w:val="22"/>
              </w:rPr>
              <w:t>Генеральный директор</w:t>
            </w:r>
          </w:p>
        </w:tc>
      </w:tr>
      <w:tr w:rsidR="003009C5" w:rsidRPr="0099025E" w14:paraId="74FF3A42" w14:textId="77777777" w:rsidTr="008A6EB2">
        <w:trPr>
          <w:trHeight w:val="300"/>
          <w:jc w:val="center"/>
        </w:trPr>
        <w:tc>
          <w:tcPr>
            <w:tcW w:w="5440" w:type="dxa"/>
            <w:gridSpan w:val="3"/>
            <w:tcBorders>
              <w:top w:val="nil"/>
              <w:left w:val="nil"/>
              <w:bottom w:val="nil"/>
              <w:right w:val="nil"/>
            </w:tcBorders>
            <w:shd w:val="clear" w:color="auto" w:fill="auto"/>
            <w:noWrap/>
            <w:hideMark/>
          </w:tcPr>
          <w:p w14:paraId="47FB152E" w14:textId="20BDC602" w:rsidR="003009C5" w:rsidRPr="002F68C4" w:rsidRDefault="003009C5" w:rsidP="0099025E">
            <w:pPr>
              <w:rPr>
                <w:color w:val="000000"/>
                <w:sz w:val="22"/>
                <w:szCs w:val="22"/>
              </w:rPr>
            </w:pPr>
          </w:p>
        </w:tc>
        <w:tc>
          <w:tcPr>
            <w:tcW w:w="1020" w:type="dxa"/>
            <w:tcBorders>
              <w:top w:val="nil"/>
              <w:left w:val="nil"/>
              <w:bottom w:val="nil"/>
              <w:right w:val="nil"/>
            </w:tcBorders>
            <w:shd w:val="clear" w:color="auto" w:fill="auto"/>
            <w:noWrap/>
            <w:vAlign w:val="bottom"/>
            <w:hideMark/>
          </w:tcPr>
          <w:p w14:paraId="06686E9D" w14:textId="77777777" w:rsidR="003009C5" w:rsidRPr="0099025E" w:rsidRDefault="003009C5" w:rsidP="008A6EB2">
            <w:pPr>
              <w:rPr>
                <w:color w:val="000000"/>
                <w:sz w:val="22"/>
                <w:szCs w:val="22"/>
              </w:rPr>
            </w:pPr>
          </w:p>
        </w:tc>
        <w:tc>
          <w:tcPr>
            <w:tcW w:w="1252" w:type="dxa"/>
            <w:tcBorders>
              <w:top w:val="nil"/>
              <w:left w:val="nil"/>
              <w:bottom w:val="nil"/>
              <w:right w:val="nil"/>
            </w:tcBorders>
            <w:shd w:val="clear" w:color="auto" w:fill="auto"/>
            <w:noWrap/>
            <w:vAlign w:val="bottom"/>
            <w:hideMark/>
          </w:tcPr>
          <w:p w14:paraId="6F683BE6" w14:textId="77777777" w:rsidR="003009C5" w:rsidRPr="0099025E" w:rsidRDefault="003009C5" w:rsidP="008A6EB2">
            <w:pPr>
              <w:rPr>
                <w:color w:val="000000"/>
                <w:sz w:val="22"/>
                <w:szCs w:val="22"/>
              </w:rPr>
            </w:pPr>
          </w:p>
        </w:tc>
        <w:tc>
          <w:tcPr>
            <w:tcW w:w="2614" w:type="dxa"/>
            <w:gridSpan w:val="2"/>
            <w:tcBorders>
              <w:top w:val="nil"/>
              <w:left w:val="nil"/>
              <w:bottom w:val="nil"/>
              <w:right w:val="nil"/>
            </w:tcBorders>
            <w:shd w:val="clear" w:color="auto" w:fill="auto"/>
            <w:noWrap/>
            <w:vAlign w:val="bottom"/>
            <w:hideMark/>
          </w:tcPr>
          <w:p w14:paraId="0CCECF9C" w14:textId="77777777" w:rsidR="003009C5" w:rsidRPr="0099025E" w:rsidRDefault="003009C5" w:rsidP="008A6EB2">
            <w:pPr>
              <w:jc w:val="right"/>
              <w:rPr>
                <w:sz w:val="22"/>
                <w:szCs w:val="22"/>
              </w:rPr>
            </w:pPr>
            <w:r w:rsidRPr="0099025E">
              <w:rPr>
                <w:sz w:val="22"/>
                <w:szCs w:val="22"/>
              </w:rPr>
              <w:t>АО «Комнедра»</w:t>
            </w:r>
          </w:p>
        </w:tc>
      </w:tr>
      <w:tr w:rsidR="007A57EB" w:rsidRPr="0099025E" w14:paraId="1CF9F150" w14:textId="77777777" w:rsidTr="00F60016">
        <w:trPr>
          <w:trHeight w:val="442"/>
          <w:jc w:val="center"/>
        </w:trPr>
        <w:tc>
          <w:tcPr>
            <w:tcW w:w="474" w:type="dxa"/>
            <w:tcBorders>
              <w:top w:val="nil"/>
              <w:left w:val="nil"/>
              <w:bottom w:val="nil"/>
              <w:right w:val="nil"/>
            </w:tcBorders>
            <w:shd w:val="clear" w:color="auto" w:fill="auto"/>
            <w:noWrap/>
            <w:vAlign w:val="bottom"/>
            <w:hideMark/>
          </w:tcPr>
          <w:p w14:paraId="7E6AE4B8" w14:textId="77777777" w:rsidR="007A57EB" w:rsidRPr="007A3A23" w:rsidRDefault="007A57EB" w:rsidP="008A6EB2">
            <w:pPr>
              <w:rPr>
                <w:sz w:val="22"/>
                <w:szCs w:val="22"/>
                <w:highlight w:val="yellow"/>
              </w:rPr>
            </w:pPr>
          </w:p>
        </w:tc>
        <w:tc>
          <w:tcPr>
            <w:tcW w:w="1615" w:type="dxa"/>
            <w:tcBorders>
              <w:top w:val="nil"/>
              <w:left w:val="nil"/>
              <w:bottom w:val="nil"/>
              <w:right w:val="nil"/>
            </w:tcBorders>
            <w:shd w:val="clear" w:color="auto" w:fill="auto"/>
            <w:noWrap/>
            <w:vAlign w:val="bottom"/>
            <w:hideMark/>
          </w:tcPr>
          <w:p w14:paraId="65D552AA" w14:textId="77777777" w:rsidR="007A57EB" w:rsidRPr="007A3A23" w:rsidRDefault="007A57EB" w:rsidP="008A6EB2">
            <w:pPr>
              <w:rPr>
                <w:color w:val="000000"/>
                <w:sz w:val="22"/>
                <w:szCs w:val="22"/>
                <w:highlight w:val="yellow"/>
              </w:rPr>
            </w:pPr>
          </w:p>
        </w:tc>
        <w:tc>
          <w:tcPr>
            <w:tcW w:w="3351" w:type="dxa"/>
            <w:tcBorders>
              <w:top w:val="nil"/>
              <w:left w:val="nil"/>
              <w:bottom w:val="nil"/>
              <w:right w:val="nil"/>
            </w:tcBorders>
            <w:shd w:val="clear" w:color="auto" w:fill="auto"/>
            <w:noWrap/>
            <w:vAlign w:val="center"/>
            <w:hideMark/>
          </w:tcPr>
          <w:p w14:paraId="43D12C48" w14:textId="77777777" w:rsidR="007A57EB" w:rsidRPr="007A3A23" w:rsidRDefault="007A57EB" w:rsidP="008A6EB2">
            <w:pPr>
              <w:rPr>
                <w:color w:val="000000"/>
                <w:sz w:val="22"/>
                <w:szCs w:val="22"/>
                <w:highlight w:val="yellow"/>
              </w:rPr>
            </w:pPr>
          </w:p>
        </w:tc>
        <w:tc>
          <w:tcPr>
            <w:tcW w:w="1020" w:type="dxa"/>
            <w:tcBorders>
              <w:top w:val="nil"/>
              <w:left w:val="nil"/>
              <w:bottom w:val="nil"/>
              <w:right w:val="nil"/>
            </w:tcBorders>
            <w:shd w:val="clear" w:color="auto" w:fill="auto"/>
            <w:noWrap/>
            <w:vAlign w:val="bottom"/>
            <w:hideMark/>
          </w:tcPr>
          <w:p w14:paraId="4A9CAEE8" w14:textId="77777777" w:rsidR="007A57EB" w:rsidRPr="0099025E" w:rsidRDefault="007A57EB" w:rsidP="008A6EB2">
            <w:pPr>
              <w:rPr>
                <w:color w:val="000000"/>
                <w:sz w:val="22"/>
                <w:szCs w:val="22"/>
              </w:rPr>
            </w:pPr>
          </w:p>
        </w:tc>
        <w:tc>
          <w:tcPr>
            <w:tcW w:w="1252" w:type="dxa"/>
            <w:tcBorders>
              <w:top w:val="nil"/>
              <w:left w:val="nil"/>
              <w:bottom w:val="nil"/>
              <w:right w:val="nil"/>
            </w:tcBorders>
            <w:shd w:val="clear" w:color="auto" w:fill="auto"/>
            <w:noWrap/>
            <w:vAlign w:val="bottom"/>
            <w:hideMark/>
          </w:tcPr>
          <w:p w14:paraId="77EED192" w14:textId="77777777" w:rsidR="007A57EB" w:rsidRPr="0099025E" w:rsidRDefault="007A57EB" w:rsidP="008A6EB2">
            <w:pPr>
              <w:rPr>
                <w:color w:val="000000"/>
                <w:sz w:val="22"/>
                <w:szCs w:val="22"/>
              </w:rPr>
            </w:pPr>
          </w:p>
        </w:tc>
        <w:tc>
          <w:tcPr>
            <w:tcW w:w="1297" w:type="dxa"/>
            <w:tcBorders>
              <w:top w:val="nil"/>
              <w:left w:val="nil"/>
              <w:bottom w:val="nil"/>
              <w:right w:val="nil"/>
            </w:tcBorders>
            <w:shd w:val="clear" w:color="auto" w:fill="auto"/>
            <w:noWrap/>
            <w:vAlign w:val="bottom"/>
            <w:hideMark/>
          </w:tcPr>
          <w:p w14:paraId="1FEABF55" w14:textId="77777777" w:rsidR="007A57EB" w:rsidRPr="0099025E" w:rsidRDefault="007A57EB" w:rsidP="008A6EB2">
            <w:pPr>
              <w:jc w:val="right"/>
              <w:rPr>
                <w:color w:val="000000"/>
                <w:sz w:val="22"/>
                <w:szCs w:val="22"/>
              </w:rPr>
            </w:pPr>
          </w:p>
        </w:tc>
        <w:tc>
          <w:tcPr>
            <w:tcW w:w="1317" w:type="dxa"/>
            <w:tcBorders>
              <w:top w:val="nil"/>
              <w:left w:val="nil"/>
              <w:bottom w:val="nil"/>
              <w:right w:val="nil"/>
            </w:tcBorders>
            <w:shd w:val="clear" w:color="auto" w:fill="auto"/>
            <w:noWrap/>
            <w:vAlign w:val="bottom"/>
            <w:hideMark/>
          </w:tcPr>
          <w:p w14:paraId="0BBAEBEF" w14:textId="77777777" w:rsidR="007A57EB" w:rsidRPr="0099025E" w:rsidRDefault="007A57EB" w:rsidP="008A6EB2">
            <w:pPr>
              <w:jc w:val="right"/>
              <w:rPr>
                <w:sz w:val="22"/>
                <w:szCs w:val="22"/>
              </w:rPr>
            </w:pPr>
          </w:p>
        </w:tc>
      </w:tr>
      <w:tr w:rsidR="007A57EB" w:rsidRPr="00E51C35" w14:paraId="04179A00" w14:textId="77777777" w:rsidTr="008A6EB2">
        <w:trPr>
          <w:trHeight w:val="300"/>
          <w:jc w:val="center"/>
        </w:trPr>
        <w:tc>
          <w:tcPr>
            <w:tcW w:w="5440" w:type="dxa"/>
            <w:gridSpan w:val="3"/>
            <w:tcBorders>
              <w:top w:val="nil"/>
              <w:left w:val="nil"/>
              <w:bottom w:val="nil"/>
              <w:right w:val="nil"/>
            </w:tcBorders>
            <w:shd w:val="clear" w:color="auto" w:fill="auto"/>
            <w:noWrap/>
            <w:vAlign w:val="bottom"/>
            <w:hideMark/>
          </w:tcPr>
          <w:p w14:paraId="3BAB5A76" w14:textId="3C65C971" w:rsidR="007A57EB" w:rsidRPr="002F68C4" w:rsidRDefault="00C53B86" w:rsidP="008A6EB2">
            <w:pPr>
              <w:rPr>
                <w:sz w:val="22"/>
                <w:szCs w:val="22"/>
              </w:rPr>
            </w:pPr>
            <w:r w:rsidRPr="002F68C4">
              <w:rPr>
                <w:sz w:val="22"/>
                <w:szCs w:val="22"/>
              </w:rPr>
              <w:t xml:space="preserve">_________________ </w:t>
            </w:r>
            <w:r w:rsidR="003009C5" w:rsidRPr="002F68C4">
              <w:rPr>
                <w:sz w:val="22"/>
                <w:szCs w:val="22"/>
              </w:rPr>
              <w:t xml:space="preserve"> </w:t>
            </w:r>
          </w:p>
          <w:p w14:paraId="37BA36E3" w14:textId="77777777" w:rsidR="007A57EB" w:rsidRPr="002F68C4" w:rsidRDefault="007A57EB" w:rsidP="008A6EB2">
            <w:pPr>
              <w:rPr>
                <w:sz w:val="22"/>
                <w:szCs w:val="22"/>
              </w:rPr>
            </w:pPr>
          </w:p>
          <w:p w14:paraId="7DD86A05" w14:textId="77777777" w:rsidR="007A57EB" w:rsidRPr="002F68C4" w:rsidRDefault="007A57EB" w:rsidP="008A6EB2">
            <w:pPr>
              <w:rPr>
                <w:sz w:val="22"/>
                <w:szCs w:val="22"/>
              </w:rPr>
            </w:pPr>
            <w:r w:rsidRPr="002F68C4">
              <w:rPr>
                <w:sz w:val="22"/>
                <w:szCs w:val="22"/>
              </w:rPr>
              <w:tab/>
              <w:t>м.п.</w:t>
            </w:r>
          </w:p>
        </w:tc>
        <w:tc>
          <w:tcPr>
            <w:tcW w:w="4886" w:type="dxa"/>
            <w:gridSpan w:val="4"/>
            <w:tcBorders>
              <w:top w:val="nil"/>
              <w:left w:val="nil"/>
              <w:bottom w:val="nil"/>
              <w:right w:val="nil"/>
            </w:tcBorders>
            <w:shd w:val="clear" w:color="auto" w:fill="auto"/>
            <w:noWrap/>
            <w:vAlign w:val="bottom"/>
            <w:hideMark/>
          </w:tcPr>
          <w:p w14:paraId="72682D90" w14:textId="77777777" w:rsidR="007A57EB" w:rsidRPr="0099025E" w:rsidRDefault="007A57EB" w:rsidP="008A6EB2">
            <w:pPr>
              <w:jc w:val="right"/>
              <w:rPr>
                <w:sz w:val="22"/>
                <w:szCs w:val="22"/>
              </w:rPr>
            </w:pPr>
            <w:r w:rsidRPr="0099025E">
              <w:rPr>
                <w:sz w:val="22"/>
                <w:szCs w:val="22"/>
              </w:rPr>
              <w:t xml:space="preserve">_________________ </w:t>
            </w:r>
            <w:r w:rsidR="00E51C35" w:rsidRPr="0099025E">
              <w:rPr>
                <w:sz w:val="22"/>
                <w:szCs w:val="22"/>
              </w:rPr>
              <w:t>Ю.А. Денисов</w:t>
            </w:r>
          </w:p>
          <w:p w14:paraId="21A8CEF2" w14:textId="77777777" w:rsidR="007A57EB" w:rsidRPr="0099025E" w:rsidRDefault="007A57EB" w:rsidP="008A6EB2">
            <w:pPr>
              <w:jc w:val="right"/>
              <w:rPr>
                <w:sz w:val="22"/>
                <w:szCs w:val="22"/>
              </w:rPr>
            </w:pPr>
          </w:p>
          <w:p w14:paraId="6417E777" w14:textId="77777777" w:rsidR="007A57EB" w:rsidRPr="00E51C35" w:rsidRDefault="007A57EB" w:rsidP="008A6EB2">
            <w:pPr>
              <w:tabs>
                <w:tab w:val="left" w:pos="2168"/>
              </w:tabs>
              <w:jc w:val="right"/>
              <w:rPr>
                <w:sz w:val="22"/>
                <w:szCs w:val="22"/>
              </w:rPr>
            </w:pPr>
            <w:r w:rsidRPr="0099025E">
              <w:rPr>
                <w:sz w:val="22"/>
                <w:szCs w:val="22"/>
              </w:rPr>
              <w:t>м.п.</w:t>
            </w:r>
            <w:r w:rsidRPr="00E51C35">
              <w:rPr>
                <w:sz w:val="22"/>
                <w:szCs w:val="22"/>
              </w:rPr>
              <w:tab/>
            </w:r>
          </w:p>
        </w:tc>
      </w:tr>
      <w:tr w:rsidR="007A57EB" w:rsidRPr="00E51C35" w14:paraId="7F103DB4" w14:textId="77777777" w:rsidTr="008A6EB2">
        <w:trPr>
          <w:trHeight w:val="165"/>
          <w:jc w:val="center"/>
        </w:trPr>
        <w:tc>
          <w:tcPr>
            <w:tcW w:w="474" w:type="dxa"/>
            <w:tcBorders>
              <w:top w:val="nil"/>
              <w:left w:val="nil"/>
              <w:bottom w:val="nil"/>
              <w:right w:val="nil"/>
            </w:tcBorders>
            <w:shd w:val="clear" w:color="auto" w:fill="auto"/>
            <w:noWrap/>
            <w:vAlign w:val="bottom"/>
            <w:hideMark/>
          </w:tcPr>
          <w:p w14:paraId="187B9658" w14:textId="77777777" w:rsidR="007A57EB" w:rsidRPr="00E51C35" w:rsidRDefault="007A57EB" w:rsidP="008A6EB2">
            <w:pPr>
              <w:rPr>
                <w:sz w:val="22"/>
                <w:szCs w:val="22"/>
              </w:rPr>
            </w:pPr>
          </w:p>
        </w:tc>
        <w:tc>
          <w:tcPr>
            <w:tcW w:w="1615" w:type="dxa"/>
            <w:tcBorders>
              <w:top w:val="nil"/>
              <w:left w:val="nil"/>
              <w:bottom w:val="nil"/>
              <w:right w:val="nil"/>
            </w:tcBorders>
            <w:shd w:val="clear" w:color="auto" w:fill="auto"/>
            <w:noWrap/>
            <w:vAlign w:val="bottom"/>
            <w:hideMark/>
          </w:tcPr>
          <w:p w14:paraId="5843651D" w14:textId="77777777" w:rsidR="007A57EB" w:rsidRPr="00E51C35" w:rsidRDefault="007A57EB" w:rsidP="008A6EB2">
            <w:pPr>
              <w:rPr>
                <w:color w:val="000000"/>
                <w:sz w:val="22"/>
                <w:szCs w:val="22"/>
              </w:rPr>
            </w:pPr>
          </w:p>
        </w:tc>
        <w:tc>
          <w:tcPr>
            <w:tcW w:w="3351" w:type="dxa"/>
            <w:tcBorders>
              <w:top w:val="nil"/>
              <w:left w:val="nil"/>
              <w:bottom w:val="nil"/>
              <w:right w:val="nil"/>
            </w:tcBorders>
            <w:shd w:val="clear" w:color="auto" w:fill="auto"/>
            <w:noWrap/>
            <w:vAlign w:val="center"/>
            <w:hideMark/>
          </w:tcPr>
          <w:p w14:paraId="2C8AFDC0" w14:textId="77777777" w:rsidR="007A57EB" w:rsidRPr="00E51C35" w:rsidRDefault="007A57EB" w:rsidP="008A6EB2">
            <w:pPr>
              <w:rPr>
                <w:color w:val="000000"/>
                <w:sz w:val="22"/>
                <w:szCs w:val="22"/>
              </w:rPr>
            </w:pPr>
          </w:p>
        </w:tc>
        <w:tc>
          <w:tcPr>
            <w:tcW w:w="1020" w:type="dxa"/>
            <w:tcBorders>
              <w:top w:val="nil"/>
              <w:left w:val="nil"/>
              <w:bottom w:val="nil"/>
              <w:right w:val="nil"/>
            </w:tcBorders>
            <w:shd w:val="clear" w:color="auto" w:fill="auto"/>
            <w:noWrap/>
            <w:vAlign w:val="bottom"/>
            <w:hideMark/>
          </w:tcPr>
          <w:p w14:paraId="6B357E06" w14:textId="77777777" w:rsidR="007A57EB" w:rsidRPr="00E51C35" w:rsidRDefault="007A57EB" w:rsidP="008A6EB2">
            <w:pPr>
              <w:rPr>
                <w:color w:val="000000"/>
                <w:sz w:val="22"/>
                <w:szCs w:val="22"/>
              </w:rPr>
            </w:pPr>
          </w:p>
        </w:tc>
        <w:tc>
          <w:tcPr>
            <w:tcW w:w="1252" w:type="dxa"/>
            <w:tcBorders>
              <w:top w:val="nil"/>
              <w:left w:val="nil"/>
              <w:bottom w:val="nil"/>
              <w:right w:val="nil"/>
            </w:tcBorders>
            <w:shd w:val="clear" w:color="auto" w:fill="auto"/>
            <w:noWrap/>
            <w:vAlign w:val="bottom"/>
            <w:hideMark/>
          </w:tcPr>
          <w:p w14:paraId="7E308CC2" w14:textId="77777777" w:rsidR="007A57EB" w:rsidRPr="00E51C35" w:rsidRDefault="007A57EB" w:rsidP="008A6EB2">
            <w:pPr>
              <w:rPr>
                <w:color w:val="000000"/>
                <w:sz w:val="22"/>
                <w:szCs w:val="22"/>
              </w:rPr>
            </w:pPr>
          </w:p>
        </w:tc>
        <w:tc>
          <w:tcPr>
            <w:tcW w:w="1297" w:type="dxa"/>
            <w:tcBorders>
              <w:top w:val="nil"/>
              <w:left w:val="nil"/>
              <w:bottom w:val="nil"/>
              <w:right w:val="nil"/>
            </w:tcBorders>
            <w:shd w:val="clear" w:color="auto" w:fill="auto"/>
            <w:noWrap/>
            <w:vAlign w:val="bottom"/>
            <w:hideMark/>
          </w:tcPr>
          <w:p w14:paraId="2794F3ED" w14:textId="77777777" w:rsidR="007A57EB" w:rsidRPr="00E51C35" w:rsidRDefault="007A57EB" w:rsidP="008A6EB2">
            <w:pPr>
              <w:jc w:val="right"/>
              <w:rPr>
                <w:color w:val="000000"/>
                <w:sz w:val="22"/>
                <w:szCs w:val="22"/>
              </w:rPr>
            </w:pPr>
          </w:p>
        </w:tc>
        <w:tc>
          <w:tcPr>
            <w:tcW w:w="1317" w:type="dxa"/>
            <w:tcBorders>
              <w:top w:val="nil"/>
              <w:left w:val="nil"/>
              <w:bottom w:val="nil"/>
              <w:right w:val="nil"/>
            </w:tcBorders>
            <w:shd w:val="clear" w:color="auto" w:fill="auto"/>
            <w:noWrap/>
            <w:vAlign w:val="bottom"/>
            <w:hideMark/>
          </w:tcPr>
          <w:p w14:paraId="185E91E8" w14:textId="77777777" w:rsidR="007A57EB" w:rsidRPr="00E51C35" w:rsidRDefault="007A57EB" w:rsidP="008A6EB2">
            <w:pPr>
              <w:jc w:val="right"/>
              <w:rPr>
                <w:sz w:val="22"/>
                <w:szCs w:val="22"/>
              </w:rPr>
            </w:pPr>
          </w:p>
        </w:tc>
      </w:tr>
    </w:tbl>
    <w:p w14:paraId="2D1C2D16" w14:textId="77777777" w:rsidR="007A57EB" w:rsidRPr="00E51C35" w:rsidRDefault="007A57EB" w:rsidP="007A57EB">
      <w:pPr>
        <w:jc w:val="right"/>
        <w:rPr>
          <w:b/>
          <w:bCs/>
          <w:sz w:val="22"/>
          <w:szCs w:val="22"/>
        </w:rPr>
      </w:pPr>
    </w:p>
    <w:p w14:paraId="2CFA60DD" w14:textId="77777777" w:rsidR="007A57EB" w:rsidRPr="00E51C35" w:rsidRDefault="007A57EB" w:rsidP="007A57EB">
      <w:pPr>
        <w:jc w:val="center"/>
        <w:rPr>
          <w:bCs/>
          <w:sz w:val="22"/>
          <w:szCs w:val="22"/>
        </w:rPr>
      </w:pPr>
    </w:p>
    <w:p w14:paraId="67933D43" w14:textId="77777777" w:rsidR="007A57EB" w:rsidRPr="00E51C35" w:rsidRDefault="007A57EB" w:rsidP="007A57EB">
      <w:pPr>
        <w:jc w:val="center"/>
        <w:rPr>
          <w:sz w:val="22"/>
          <w:szCs w:val="22"/>
        </w:rPr>
      </w:pPr>
    </w:p>
    <w:p w14:paraId="16A21EA4" w14:textId="77777777" w:rsidR="007A57EB" w:rsidRPr="00E51C35" w:rsidRDefault="007A57EB" w:rsidP="007A57EB">
      <w:pPr>
        <w:jc w:val="center"/>
        <w:rPr>
          <w:sz w:val="22"/>
          <w:szCs w:val="22"/>
        </w:rPr>
      </w:pPr>
    </w:p>
    <w:p w14:paraId="647E313F" w14:textId="77777777" w:rsidR="007A57EB" w:rsidRPr="00E51C35" w:rsidRDefault="007A57EB" w:rsidP="007A57EB">
      <w:pPr>
        <w:jc w:val="center"/>
        <w:rPr>
          <w:sz w:val="22"/>
          <w:szCs w:val="22"/>
        </w:rPr>
      </w:pPr>
    </w:p>
    <w:p w14:paraId="58343C84" w14:textId="77777777" w:rsidR="007A57EB" w:rsidRDefault="007A57EB" w:rsidP="007A57EB">
      <w:pPr>
        <w:jc w:val="center"/>
        <w:rPr>
          <w:sz w:val="22"/>
          <w:szCs w:val="22"/>
        </w:rPr>
      </w:pPr>
    </w:p>
    <w:p w14:paraId="08399D19" w14:textId="77777777" w:rsidR="006722CE" w:rsidRDefault="006722CE" w:rsidP="007A57EB">
      <w:pPr>
        <w:jc w:val="center"/>
        <w:rPr>
          <w:sz w:val="22"/>
          <w:szCs w:val="22"/>
        </w:rPr>
      </w:pPr>
    </w:p>
    <w:p w14:paraId="254C6A1A" w14:textId="77777777" w:rsidR="006722CE" w:rsidRDefault="006722CE" w:rsidP="007A57EB">
      <w:pPr>
        <w:jc w:val="center"/>
        <w:rPr>
          <w:sz w:val="22"/>
          <w:szCs w:val="22"/>
        </w:rPr>
      </w:pPr>
    </w:p>
    <w:p w14:paraId="7F8F2CC0" w14:textId="77777777" w:rsidR="006722CE" w:rsidRDefault="006722CE" w:rsidP="007A57EB">
      <w:pPr>
        <w:jc w:val="center"/>
        <w:rPr>
          <w:sz w:val="22"/>
          <w:szCs w:val="22"/>
        </w:rPr>
      </w:pPr>
    </w:p>
    <w:p w14:paraId="32B4C2A1" w14:textId="77777777" w:rsidR="006722CE" w:rsidRDefault="006722CE" w:rsidP="007A57EB">
      <w:pPr>
        <w:jc w:val="center"/>
        <w:rPr>
          <w:sz w:val="22"/>
          <w:szCs w:val="22"/>
        </w:rPr>
      </w:pPr>
    </w:p>
    <w:p w14:paraId="5B9B5E26" w14:textId="77777777" w:rsidR="006722CE" w:rsidRPr="00E51C35" w:rsidRDefault="006722CE" w:rsidP="007A57EB">
      <w:pPr>
        <w:jc w:val="center"/>
        <w:rPr>
          <w:sz w:val="22"/>
          <w:szCs w:val="22"/>
        </w:rPr>
      </w:pPr>
    </w:p>
    <w:p w14:paraId="67026CBE" w14:textId="77777777" w:rsidR="007A57EB" w:rsidRPr="00E51C35" w:rsidRDefault="007A57EB" w:rsidP="007A57EB">
      <w:pPr>
        <w:jc w:val="center"/>
        <w:rPr>
          <w:sz w:val="22"/>
          <w:szCs w:val="22"/>
        </w:rPr>
      </w:pPr>
    </w:p>
    <w:p w14:paraId="6312983A" w14:textId="77777777" w:rsidR="007A57EB" w:rsidRDefault="007A57EB" w:rsidP="007A57EB">
      <w:pPr>
        <w:jc w:val="center"/>
        <w:rPr>
          <w:sz w:val="22"/>
          <w:szCs w:val="22"/>
        </w:rPr>
      </w:pPr>
    </w:p>
    <w:p w14:paraId="1417654D" w14:textId="77777777" w:rsidR="006722CE" w:rsidRDefault="006722CE" w:rsidP="007A57EB">
      <w:pPr>
        <w:jc w:val="center"/>
        <w:rPr>
          <w:sz w:val="22"/>
          <w:szCs w:val="22"/>
        </w:rPr>
      </w:pPr>
    </w:p>
    <w:p w14:paraId="6095EDFF" w14:textId="77777777" w:rsidR="006722CE" w:rsidRDefault="006722CE" w:rsidP="007A57EB">
      <w:pPr>
        <w:jc w:val="center"/>
        <w:rPr>
          <w:sz w:val="22"/>
          <w:szCs w:val="22"/>
        </w:rPr>
      </w:pPr>
    </w:p>
    <w:p w14:paraId="72D84439" w14:textId="77777777" w:rsidR="006722CE" w:rsidRPr="00E51C35" w:rsidRDefault="006722CE" w:rsidP="007A57EB">
      <w:pPr>
        <w:jc w:val="center"/>
        <w:rPr>
          <w:sz w:val="22"/>
          <w:szCs w:val="22"/>
        </w:rPr>
      </w:pPr>
    </w:p>
    <w:p w14:paraId="5B66D5CA" w14:textId="77777777" w:rsidR="007A57EB" w:rsidRPr="00E51C35" w:rsidRDefault="007A57EB" w:rsidP="007A57EB">
      <w:pPr>
        <w:jc w:val="center"/>
        <w:rPr>
          <w:sz w:val="22"/>
          <w:szCs w:val="22"/>
        </w:rPr>
      </w:pPr>
    </w:p>
    <w:p w14:paraId="132495BB" w14:textId="77777777" w:rsidR="007A57EB" w:rsidRPr="00E51C35" w:rsidRDefault="007A57EB" w:rsidP="007A57EB">
      <w:pPr>
        <w:jc w:val="center"/>
        <w:rPr>
          <w:sz w:val="22"/>
          <w:szCs w:val="22"/>
        </w:rPr>
      </w:pPr>
    </w:p>
    <w:p w14:paraId="7D90D742" w14:textId="77777777" w:rsidR="007A57EB" w:rsidRPr="00E51C35" w:rsidRDefault="007A57EB" w:rsidP="007A57EB">
      <w:pPr>
        <w:jc w:val="center"/>
        <w:rPr>
          <w:b/>
          <w:sz w:val="22"/>
          <w:szCs w:val="22"/>
        </w:rPr>
      </w:pPr>
      <w:r w:rsidRPr="00E51C35">
        <w:rPr>
          <w:b/>
          <w:sz w:val="22"/>
          <w:szCs w:val="22"/>
        </w:rPr>
        <w:t>ПОЛОЖЕНИЕ</w:t>
      </w:r>
    </w:p>
    <w:p w14:paraId="389F0540" w14:textId="77777777" w:rsidR="007A57EB" w:rsidRPr="00E51C35" w:rsidRDefault="007A57EB" w:rsidP="007A57EB">
      <w:pPr>
        <w:pStyle w:val="ConsPlusNormal"/>
        <w:ind w:firstLine="0"/>
        <w:jc w:val="center"/>
        <w:rPr>
          <w:rFonts w:ascii="Times New Roman" w:hAnsi="Times New Roman" w:cs="Times New Roman"/>
          <w:b/>
          <w:sz w:val="22"/>
          <w:szCs w:val="22"/>
        </w:rPr>
      </w:pPr>
    </w:p>
    <w:p w14:paraId="47992EE8" w14:textId="134DB3D7" w:rsidR="007A57EB" w:rsidRPr="00E51C35" w:rsidRDefault="007A57EB" w:rsidP="007A57EB">
      <w:pPr>
        <w:pStyle w:val="22"/>
        <w:spacing w:after="0" w:line="240" w:lineRule="auto"/>
        <w:jc w:val="center"/>
        <w:rPr>
          <w:b/>
          <w:sz w:val="22"/>
          <w:szCs w:val="22"/>
        </w:rPr>
      </w:pPr>
      <w:r w:rsidRPr="00E51C35">
        <w:rPr>
          <w:b/>
          <w:sz w:val="22"/>
          <w:szCs w:val="22"/>
        </w:rPr>
        <w:t xml:space="preserve">о требованиях АО «Комнедра» в области промышленной </w:t>
      </w:r>
      <w:r w:rsidR="007A7CD7">
        <w:rPr>
          <w:b/>
          <w:sz w:val="22"/>
          <w:szCs w:val="22"/>
        </w:rPr>
        <w:t xml:space="preserve">и пожарной </w:t>
      </w:r>
      <w:r w:rsidRPr="00E51C35">
        <w:rPr>
          <w:b/>
          <w:sz w:val="22"/>
          <w:szCs w:val="22"/>
        </w:rPr>
        <w:t>безопасности,</w:t>
      </w:r>
    </w:p>
    <w:p w14:paraId="5AA95F22" w14:textId="6204DA92" w:rsidR="007A57EB" w:rsidRPr="00E51C35" w:rsidRDefault="007A57EB" w:rsidP="007A57EB">
      <w:pPr>
        <w:pStyle w:val="22"/>
        <w:spacing w:after="0" w:line="240" w:lineRule="auto"/>
        <w:jc w:val="center"/>
        <w:rPr>
          <w:b/>
          <w:sz w:val="22"/>
          <w:szCs w:val="22"/>
        </w:rPr>
      </w:pPr>
      <w:r w:rsidRPr="00E51C35">
        <w:rPr>
          <w:b/>
          <w:sz w:val="22"/>
          <w:szCs w:val="22"/>
        </w:rPr>
        <w:t>охраны труда и охраны окружающей среды при выполнении работ</w:t>
      </w:r>
      <w:r w:rsidR="006158E1">
        <w:rPr>
          <w:b/>
          <w:sz w:val="22"/>
          <w:szCs w:val="22"/>
        </w:rPr>
        <w:t xml:space="preserve"> и оказании услуг</w:t>
      </w:r>
    </w:p>
    <w:p w14:paraId="2EB387ED" w14:textId="77777777" w:rsidR="007A57EB" w:rsidRPr="00E51C35" w:rsidRDefault="007A57EB" w:rsidP="007A57EB">
      <w:pPr>
        <w:pStyle w:val="22"/>
        <w:spacing w:after="0" w:line="240" w:lineRule="auto"/>
        <w:jc w:val="center"/>
        <w:rPr>
          <w:sz w:val="22"/>
          <w:szCs w:val="22"/>
        </w:rPr>
      </w:pPr>
      <w:r w:rsidRPr="00E51C35">
        <w:rPr>
          <w:b/>
          <w:sz w:val="22"/>
          <w:szCs w:val="22"/>
        </w:rPr>
        <w:t>подрядными (сторонними, сервисными) организациями</w:t>
      </w:r>
    </w:p>
    <w:p w14:paraId="38724A24" w14:textId="77777777" w:rsidR="007A57EB" w:rsidRPr="00E51C35" w:rsidRDefault="007A57EB" w:rsidP="007A57EB">
      <w:pPr>
        <w:pStyle w:val="ConsPlusNormal"/>
        <w:ind w:firstLine="0"/>
        <w:jc w:val="center"/>
        <w:rPr>
          <w:rFonts w:ascii="Times New Roman" w:hAnsi="Times New Roman" w:cs="Times New Roman"/>
          <w:sz w:val="22"/>
          <w:szCs w:val="22"/>
        </w:rPr>
      </w:pPr>
    </w:p>
    <w:p w14:paraId="2FBAC5FB" w14:textId="77777777" w:rsidR="007A57EB" w:rsidRDefault="007A57EB" w:rsidP="007A57EB">
      <w:pPr>
        <w:jc w:val="center"/>
        <w:rPr>
          <w:b/>
          <w:color w:val="000000"/>
        </w:rPr>
      </w:pPr>
    </w:p>
    <w:p w14:paraId="6F421078" w14:textId="77777777" w:rsidR="006158E1" w:rsidRDefault="006158E1" w:rsidP="007A57EB">
      <w:pPr>
        <w:jc w:val="center"/>
        <w:rPr>
          <w:b/>
          <w:color w:val="000000"/>
        </w:rPr>
      </w:pPr>
    </w:p>
    <w:p w14:paraId="547EB372" w14:textId="77777777" w:rsidR="006158E1" w:rsidRDefault="006158E1" w:rsidP="007A57EB">
      <w:pPr>
        <w:jc w:val="center"/>
        <w:rPr>
          <w:b/>
          <w:color w:val="000000"/>
        </w:rPr>
      </w:pPr>
    </w:p>
    <w:p w14:paraId="1BB6ECF7" w14:textId="77777777" w:rsidR="006158E1" w:rsidRPr="00E51C35" w:rsidRDefault="006158E1" w:rsidP="007A57EB">
      <w:pPr>
        <w:jc w:val="center"/>
        <w:rPr>
          <w:sz w:val="22"/>
          <w:szCs w:val="22"/>
        </w:rPr>
      </w:pPr>
    </w:p>
    <w:p w14:paraId="2B49F0A6" w14:textId="77777777" w:rsidR="007A57EB" w:rsidRPr="00E51C35" w:rsidRDefault="007A57EB" w:rsidP="007A57EB">
      <w:pPr>
        <w:jc w:val="center"/>
        <w:rPr>
          <w:sz w:val="22"/>
          <w:szCs w:val="22"/>
        </w:rPr>
      </w:pPr>
    </w:p>
    <w:p w14:paraId="4EA1C833" w14:textId="77777777" w:rsidR="007A57EB" w:rsidRPr="00E51C35" w:rsidRDefault="007A57EB" w:rsidP="007A57EB">
      <w:pPr>
        <w:jc w:val="center"/>
        <w:rPr>
          <w:sz w:val="22"/>
          <w:szCs w:val="22"/>
        </w:rPr>
      </w:pPr>
    </w:p>
    <w:p w14:paraId="2F8A39B3" w14:textId="77777777" w:rsidR="007A57EB" w:rsidRPr="00E51C35" w:rsidRDefault="007A57EB" w:rsidP="007A57EB">
      <w:pPr>
        <w:jc w:val="center"/>
        <w:rPr>
          <w:sz w:val="22"/>
          <w:szCs w:val="22"/>
        </w:rPr>
      </w:pPr>
    </w:p>
    <w:p w14:paraId="64D45474" w14:textId="77777777" w:rsidR="007A57EB" w:rsidRPr="00E51C35" w:rsidRDefault="007A57EB" w:rsidP="007A57EB">
      <w:pPr>
        <w:jc w:val="center"/>
        <w:rPr>
          <w:sz w:val="22"/>
          <w:szCs w:val="22"/>
        </w:rPr>
      </w:pPr>
    </w:p>
    <w:p w14:paraId="40B8CA78" w14:textId="77777777" w:rsidR="007A57EB" w:rsidRPr="00E51C35" w:rsidRDefault="007A57EB" w:rsidP="007A57EB">
      <w:pPr>
        <w:jc w:val="center"/>
        <w:rPr>
          <w:sz w:val="22"/>
          <w:szCs w:val="22"/>
        </w:rPr>
      </w:pPr>
    </w:p>
    <w:p w14:paraId="0C3C3FC1" w14:textId="77777777" w:rsidR="007A57EB" w:rsidRPr="00E51C35" w:rsidRDefault="007A57EB" w:rsidP="007A57EB">
      <w:pPr>
        <w:jc w:val="center"/>
        <w:rPr>
          <w:sz w:val="22"/>
          <w:szCs w:val="22"/>
        </w:rPr>
      </w:pPr>
    </w:p>
    <w:p w14:paraId="44E89B47" w14:textId="77777777" w:rsidR="007A57EB" w:rsidRPr="00E51C35" w:rsidRDefault="007A57EB" w:rsidP="007A57EB">
      <w:pPr>
        <w:pStyle w:val="ConsPlusNormal"/>
        <w:ind w:firstLine="0"/>
        <w:jc w:val="center"/>
        <w:rPr>
          <w:rFonts w:ascii="Times New Roman" w:hAnsi="Times New Roman" w:cs="Times New Roman"/>
          <w:sz w:val="22"/>
          <w:szCs w:val="22"/>
        </w:rPr>
      </w:pPr>
    </w:p>
    <w:p w14:paraId="2A99CD88" w14:textId="77777777" w:rsidR="007A57EB" w:rsidRPr="00E51C35" w:rsidRDefault="007A57EB" w:rsidP="007A57EB">
      <w:pPr>
        <w:pStyle w:val="ConsPlusNormal"/>
        <w:ind w:firstLine="0"/>
        <w:jc w:val="center"/>
        <w:rPr>
          <w:rFonts w:ascii="Times New Roman" w:hAnsi="Times New Roman" w:cs="Times New Roman"/>
          <w:sz w:val="22"/>
          <w:szCs w:val="22"/>
        </w:rPr>
      </w:pPr>
    </w:p>
    <w:p w14:paraId="696EB2F8" w14:textId="77777777" w:rsidR="007A57EB" w:rsidRPr="00E51C35" w:rsidRDefault="007A57EB" w:rsidP="007A57EB">
      <w:pPr>
        <w:pStyle w:val="ConsPlusNormal"/>
        <w:ind w:firstLine="0"/>
        <w:jc w:val="center"/>
        <w:rPr>
          <w:rFonts w:ascii="Times New Roman" w:hAnsi="Times New Roman" w:cs="Times New Roman"/>
          <w:sz w:val="22"/>
          <w:szCs w:val="22"/>
        </w:rPr>
      </w:pPr>
    </w:p>
    <w:p w14:paraId="56D4C8C2" w14:textId="77777777" w:rsidR="007A57EB" w:rsidRPr="00E51C35" w:rsidRDefault="007A57EB" w:rsidP="007A57EB">
      <w:pPr>
        <w:jc w:val="center"/>
        <w:rPr>
          <w:sz w:val="22"/>
          <w:szCs w:val="22"/>
        </w:rPr>
      </w:pPr>
    </w:p>
    <w:p w14:paraId="3C268D33" w14:textId="77777777" w:rsidR="007A57EB" w:rsidRPr="00E51C35" w:rsidRDefault="007A57EB" w:rsidP="007A57EB">
      <w:pPr>
        <w:pStyle w:val="ConsPlusNormal"/>
        <w:ind w:firstLine="0"/>
        <w:jc w:val="center"/>
        <w:rPr>
          <w:rFonts w:ascii="Times New Roman" w:hAnsi="Times New Roman" w:cs="Times New Roman"/>
          <w:sz w:val="22"/>
          <w:szCs w:val="22"/>
        </w:rPr>
      </w:pPr>
    </w:p>
    <w:p w14:paraId="2E03A563" w14:textId="77777777" w:rsidR="007A57EB" w:rsidRPr="00E51C35" w:rsidRDefault="007A57EB" w:rsidP="007A57EB">
      <w:pPr>
        <w:jc w:val="center"/>
        <w:rPr>
          <w:sz w:val="22"/>
          <w:szCs w:val="22"/>
        </w:rPr>
      </w:pPr>
    </w:p>
    <w:p w14:paraId="5CEC81DB" w14:textId="77777777" w:rsidR="007A57EB" w:rsidRPr="00E51C35" w:rsidRDefault="007A57EB" w:rsidP="007A57EB">
      <w:pPr>
        <w:pStyle w:val="ConsPlusNormal"/>
        <w:ind w:firstLine="0"/>
        <w:jc w:val="center"/>
        <w:rPr>
          <w:rFonts w:ascii="Times New Roman" w:hAnsi="Times New Roman" w:cs="Times New Roman"/>
          <w:sz w:val="22"/>
          <w:szCs w:val="22"/>
        </w:rPr>
      </w:pPr>
    </w:p>
    <w:p w14:paraId="783EA5EB" w14:textId="77777777" w:rsidR="007A57EB" w:rsidRPr="00E51C35" w:rsidRDefault="007A57EB" w:rsidP="007A57EB">
      <w:pPr>
        <w:jc w:val="center"/>
        <w:rPr>
          <w:sz w:val="22"/>
          <w:szCs w:val="22"/>
        </w:rPr>
      </w:pPr>
    </w:p>
    <w:p w14:paraId="16700FC6" w14:textId="77777777" w:rsidR="007A57EB" w:rsidRPr="00E51C35" w:rsidRDefault="007A57EB" w:rsidP="007A57EB">
      <w:pPr>
        <w:jc w:val="center"/>
        <w:rPr>
          <w:sz w:val="22"/>
          <w:szCs w:val="22"/>
        </w:rPr>
      </w:pPr>
    </w:p>
    <w:p w14:paraId="6419EBE1" w14:textId="77777777" w:rsidR="007A57EB" w:rsidRPr="00AD269D" w:rsidRDefault="007A57EB" w:rsidP="007A57EB">
      <w:pPr>
        <w:jc w:val="center"/>
      </w:pPr>
    </w:p>
    <w:p w14:paraId="517B057B" w14:textId="77777777" w:rsidR="007A57EB" w:rsidRPr="00AD269D" w:rsidRDefault="007A57EB" w:rsidP="007A57EB">
      <w:pPr>
        <w:jc w:val="center"/>
      </w:pPr>
    </w:p>
    <w:p w14:paraId="778E2B5A" w14:textId="77777777" w:rsidR="007A57EB" w:rsidRPr="00AD269D" w:rsidRDefault="007A57EB" w:rsidP="007A57EB">
      <w:pPr>
        <w:jc w:val="center"/>
      </w:pPr>
    </w:p>
    <w:p w14:paraId="24221C93" w14:textId="77777777" w:rsidR="007A57EB" w:rsidRPr="00AD269D" w:rsidRDefault="007A57EB" w:rsidP="007A57EB">
      <w:pPr>
        <w:jc w:val="center"/>
      </w:pPr>
      <w:r w:rsidRPr="00AD269D">
        <w:t>г. Усинск,</w:t>
      </w:r>
    </w:p>
    <w:p w14:paraId="4BAEF710" w14:textId="75067730" w:rsidR="007A57EB" w:rsidRPr="00AD269D" w:rsidRDefault="007A57EB" w:rsidP="007A57EB">
      <w:pPr>
        <w:jc w:val="center"/>
      </w:pPr>
      <w:r w:rsidRPr="00AD269D">
        <w:t>20</w:t>
      </w:r>
      <w:r w:rsidR="00A878C4">
        <w:t>2</w:t>
      </w:r>
      <w:r w:rsidR="006722CE">
        <w:t>5</w:t>
      </w:r>
      <w:r w:rsidRPr="00AD269D">
        <w:t xml:space="preserve"> г.</w:t>
      </w:r>
    </w:p>
    <w:p w14:paraId="1248FB7B"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bCs/>
          <w:sz w:val="22"/>
          <w:szCs w:val="22"/>
        </w:rPr>
      </w:pPr>
      <w:r w:rsidRPr="00AD269D">
        <w:rPr>
          <w:bCs/>
          <w:sz w:val="22"/>
        </w:rPr>
        <w:br w:type="page"/>
      </w:r>
      <w:r w:rsidRPr="0049334B">
        <w:rPr>
          <w:b/>
          <w:sz w:val="22"/>
          <w:szCs w:val="22"/>
        </w:rPr>
        <w:lastRenderedPageBreak/>
        <w:t>Термины</w:t>
      </w:r>
      <w:r w:rsidRPr="0049334B">
        <w:rPr>
          <w:b/>
          <w:bCs/>
          <w:sz w:val="22"/>
          <w:szCs w:val="22"/>
        </w:rPr>
        <w:t xml:space="preserve"> и определения</w:t>
      </w:r>
    </w:p>
    <w:p w14:paraId="14E448EC" w14:textId="77777777" w:rsidR="007A57EB" w:rsidRPr="0049334B" w:rsidRDefault="007A57EB" w:rsidP="0049334B">
      <w:pPr>
        <w:pStyle w:val="aa"/>
        <w:tabs>
          <w:tab w:val="left" w:pos="1134"/>
        </w:tabs>
        <w:spacing w:before="0"/>
        <w:ind w:firstLine="426"/>
        <w:rPr>
          <w:sz w:val="22"/>
          <w:szCs w:val="22"/>
        </w:rPr>
      </w:pPr>
    </w:p>
    <w:p w14:paraId="14CE31CC" w14:textId="77777777" w:rsidR="007A57EB" w:rsidRPr="0049334B" w:rsidRDefault="007A57EB" w:rsidP="0049334B">
      <w:pPr>
        <w:tabs>
          <w:tab w:val="left" w:pos="1134"/>
        </w:tabs>
        <w:ind w:firstLine="426"/>
        <w:jc w:val="both"/>
        <w:rPr>
          <w:sz w:val="22"/>
          <w:szCs w:val="22"/>
        </w:rPr>
      </w:pPr>
      <w:r w:rsidRPr="0049334B">
        <w:rPr>
          <w:b/>
          <w:sz w:val="22"/>
          <w:szCs w:val="22"/>
        </w:rPr>
        <w:t>Заказчик</w:t>
      </w:r>
      <w:r w:rsidRPr="0049334B">
        <w:rPr>
          <w:sz w:val="22"/>
          <w:szCs w:val="22"/>
        </w:rPr>
        <w:t xml:space="preserve"> – Акционерное общество «Комнедра» (АО «Комнедра»).</w:t>
      </w:r>
    </w:p>
    <w:p w14:paraId="45590B18" w14:textId="1F37778A" w:rsidR="007A57EB" w:rsidRPr="0049334B" w:rsidRDefault="007A57EB" w:rsidP="0049334B">
      <w:pPr>
        <w:tabs>
          <w:tab w:val="left" w:pos="1134"/>
        </w:tabs>
        <w:ind w:firstLine="426"/>
        <w:jc w:val="both"/>
        <w:rPr>
          <w:sz w:val="22"/>
          <w:szCs w:val="22"/>
        </w:rPr>
      </w:pPr>
      <w:r w:rsidRPr="0049334B">
        <w:rPr>
          <w:b/>
          <w:sz w:val="22"/>
          <w:szCs w:val="22"/>
        </w:rPr>
        <w:t>Подрядчик (</w:t>
      </w:r>
      <w:r w:rsidR="00833DAA" w:rsidRPr="0049334B">
        <w:rPr>
          <w:b/>
          <w:sz w:val="22"/>
          <w:szCs w:val="22"/>
        </w:rPr>
        <w:t>Исполнитель</w:t>
      </w:r>
      <w:r w:rsidRPr="0049334B">
        <w:rPr>
          <w:b/>
          <w:sz w:val="22"/>
          <w:szCs w:val="22"/>
        </w:rPr>
        <w:t>)</w:t>
      </w:r>
      <w:r w:rsidRPr="0049334B">
        <w:rPr>
          <w:sz w:val="22"/>
          <w:szCs w:val="22"/>
        </w:rPr>
        <w:t xml:space="preserve"> </w:t>
      </w:r>
      <w:r w:rsidRPr="0049334B">
        <w:rPr>
          <w:b/>
          <w:sz w:val="22"/>
          <w:szCs w:val="22"/>
        </w:rPr>
        <w:t>–</w:t>
      </w:r>
      <w:r w:rsidRPr="0049334B">
        <w:rPr>
          <w:sz w:val="22"/>
          <w:szCs w:val="22"/>
        </w:rPr>
        <w:t xml:space="preserve"> физическое или юридическое лицо, любой организационно-правовой формы, выполняющее работы (оказывающие услуги), согласно условиям заключенного договора подряда (оказания услуг) на производственной территории Заказчика.</w:t>
      </w:r>
    </w:p>
    <w:p w14:paraId="040B631A" w14:textId="77777777" w:rsidR="007A57EB" w:rsidRPr="0049334B" w:rsidRDefault="007A57EB" w:rsidP="0049334B">
      <w:pPr>
        <w:tabs>
          <w:tab w:val="left" w:pos="1134"/>
        </w:tabs>
        <w:ind w:firstLine="426"/>
        <w:jc w:val="both"/>
        <w:rPr>
          <w:sz w:val="22"/>
          <w:szCs w:val="22"/>
        </w:rPr>
      </w:pPr>
      <w:r w:rsidRPr="0049334B">
        <w:rPr>
          <w:b/>
          <w:sz w:val="22"/>
          <w:szCs w:val="22"/>
        </w:rPr>
        <w:t>Субподрядчик –</w:t>
      </w:r>
      <w:r w:rsidRPr="0049334B">
        <w:rPr>
          <w:sz w:val="22"/>
          <w:szCs w:val="22"/>
        </w:rPr>
        <w:t xml:space="preserve"> физическое или юридическое лицо, любой организационно-правовой формы, привлекаемое Подрядчиком (Исполнителем) к исполнению своих обязательств на производственной территории Заказчика.</w:t>
      </w:r>
    </w:p>
    <w:p w14:paraId="43E58595" w14:textId="77777777" w:rsidR="007A57EB" w:rsidRPr="0049334B" w:rsidRDefault="007A57EB" w:rsidP="0049334B">
      <w:pPr>
        <w:tabs>
          <w:tab w:val="left" w:pos="1134"/>
        </w:tabs>
        <w:ind w:firstLine="426"/>
        <w:jc w:val="both"/>
        <w:rPr>
          <w:sz w:val="22"/>
          <w:szCs w:val="22"/>
        </w:rPr>
      </w:pPr>
      <w:r w:rsidRPr="0049334B">
        <w:rPr>
          <w:b/>
          <w:sz w:val="22"/>
          <w:szCs w:val="22"/>
        </w:rPr>
        <w:t>Производственная территория Заказчика</w:t>
      </w:r>
      <w:r w:rsidRPr="0049334B">
        <w:rPr>
          <w:sz w:val="22"/>
          <w:szCs w:val="22"/>
        </w:rPr>
        <w:t xml:space="preserve"> – территория, на которой Заказчик осуществляет производственную деятельность.</w:t>
      </w:r>
    </w:p>
    <w:p w14:paraId="57427441" w14:textId="57A08E27" w:rsidR="007A57EB" w:rsidRPr="0049334B" w:rsidRDefault="007A57EB" w:rsidP="0049334B">
      <w:pPr>
        <w:tabs>
          <w:tab w:val="left" w:pos="1134"/>
        </w:tabs>
        <w:ind w:firstLine="426"/>
        <w:jc w:val="both"/>
        <w:rPr>
          <w:sz w:val="22"/>
          <w:szCs w:val="22"/>
        </w:rPr>
      </w:pPr>
      <w:r w:rsidRPr="0049334B">
        <w:rPr>
          <w:b/>
          <w:bCs/>
          <w:sz w:val="22"/>
          <w:szCs w:val="22"/>
        </w:rPr>
        <w:t>Локальные нормативные акты</w:t>
      </w:r>
      <w:r w:rsidR="007A7CD7" w:rsidRPr="0049334B">
        <w:rPr>
          <w:b/>
          <w:bCs/>
          <w:sz w:val="22"/>
          <w:szCs w:val="22"/>
        </w:rPr>
        <w:t xml:space="preserve"> (ЛНА)</w:t>
      </w:r>
      <w:r w:rsidRPr="0049334B">
        <w:rPr>
          <w:sz w:val="22"/>
          <w:szCs w:val="22"/>
        </w:rPr>
        <w:t xml:space="preserve"> – приказы, указания, инструкции, положения, регламенты и другие документы Заказчика, действующие на момент выполнения работ (оказания услуг) Подрядчиком (Исполнителем). </w:t>
      </w:r>
    </w:p>
    <w:p w14:paraId="2B72B443" w14:textId="3EE8CBD2" w:rsidR="007A57EB" w:rsidRPr="0049334B" w:rsidRDefault="007A57EB" w:rsidP="0049334B">
      <w:pPr>
        <w:tabs>
          <w:tab w:val="left" w:pos="1134"/>
        </w:tabs>
        <w:ind w:firstLine="426"/>
        <w:jc w:val="both"/>
        <w:rPr>
          <w:sz w:val="22"/>
          <w:szCs w:val="22"/>
        </w:rPr>
      </w:pPr>
      <w:r w:rsidRPr="0049334B">
        <w:rPr>
          <w:b/>
          <w:sz w:val="22"/>
          <w:szCs w:val="22"/>
        </w:rPr>
        <w:t>Договор подряда (оказания услуг)</w:t>
      </w:r>
      <w:r w:rsidRPr="0049334B">
        <w:rPr>
          <w:sz w:val="22"/>
          <w:szCs w:val="22"/>
        </w:rPr>
        <w:t xml:space="preserve"> – договор, заключенный между Заказчиком и Подрядчиком (Исполнителем), в рамках которого </w:t>
      </w:r>
      <w:r w:rsidR="00833DAA" w:rsidRPr="0049334B">
        <w:rPr>
          <w:sz w:val="22"/>
          <w:szCs w:val="22"/>
        </w:rPr>
        <w:t>Подрядчик (Исполнитель</w:t>
      </w:r>
      <w:r w:rsidRPr="0049334B">
        <w:rPr>
          <w:sz w:val="22"/>
          <w:szCs w:val="22"/>
        </w:rPr>
        <w:t xml:space="preserve">) обязуется выполнить работы (оказать услуги) на производственной территории Заказчика. </w:t>
      </w:r>
    </w:p>
    <w:p w14:paraId="6A7A2F3A" w14:textId="77777777" w:rsidR="007A57EB" w:rsidRPr="0049334B" w:rsidRDefault="007A57EB" w:rsidP="0049334B">
      <w:pPr>
        <w:tabs>
          <w:tab w:val="left" w:pos="1134"/>
        </w:tabs>
        <w:ind w:firstLine="426"/>
        <w:jc w:val="both"/>
        <w:rPr>
          <w:sz w:val="22"/>
          <w:szCs w:val="22"/>
        </w:rPr>
      </w:pPr>
      <w:r w:rsidRPr="0049334B">
        <w:rPr>
          <w:b/>
          <w:sz w:val="22"/>
          <w:szCs w:val="22"/>
        </w:rPr>
        <w:t>Куратор</w:t>
      </w:r>
      <w:r w:rsidRPr="0049334B">
        <w:rPr>
          <w:sz w:val="22"/>
          <w:szCs w:val="22"/>
        </w:rPr>
        <w:t xml:space="preserve"> – представитель Заказчика, которому поручено контролировать выполнение работ (оказание услуг), указанных в договоре подряда (оказания услуг).</w:t>
      </w:r>
    </w:p>
    <w:p w14:paraId="6C72A972" w14:textId="77777777" w:rsidR="007A57EB" w:rsidRPr="0049334B" w:rsidRDefault="007A57EB" w:rsidP="0049334B">
      <w:pPr>
        <w:tabs>
          <w:tab w:val="left" w:pos="1134"/>
        </w:tabs>
        <w:ind w:firstLine="426"/>
        <w:jc w:val="both"/>
        <w:rPr>
          <w:sz w:val="22"/>
          <w:szCs w:val="22"/>
        </w:rPr>
      </w:pPr>
    </w:p>
    <w:p w14:paraId="05DB7167"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Общие положения</w:t>
      </w:r>
    </w:p>
    <w:p w14:paraId="4E9A40FA" w14:textId="77777777" w:rsidR="007A57EB" w:rsidRPr="0049334B" w:rsidRDefault="007A57EB" w:rsidP="0049334B">
      <w:pPr>
        <w:tabs>
          <w:tab w:val="left" w:pos="1134"/>
        </w:tabs>
        <w:ind w:firstLine="426"/>
        <w:jc w:val="both"/>
        <w:rPr>
          <w:sz w:val="22"/>
          <w:szCs w:val="22"/>
        </w:rPr>
      </w:pPr>
    </w:p>
    <w:p w14:paraId="0EBB9861" w14:textId="2761BB47"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Настоящее положение распространяется к подрядным </w:t>
      </w:r>
      <w:r w:rsidR="0049334B" w:rsidRPr="0049334B">
        <w:rPr>
          <w:sz w:val="22"/>
          <w:szCs w:val="22"/>
        </w:rPr>
        <w:t>(сторонним</w:t>
      </w:r>
      <w:r w:rsidR="0049334B">
        <w:rPr>
          <w:sz w:val="22"/>
          <w:szCs w:val="22"/>
        </w:rPr>
        <w:t xml:space="preserve">, сервисным) </w:t>
      </w:r>
      <w:r w:rsidRPr="0049334B">
        <w:rPr>
          <w:sz w:val="22"/>
          <w:szCs w:val="22"/>
        </w:rPr>
        <w:t xml:space="preserve">организациям </w:t>
      </w:r>
      <w:r w:rsidR="0049334B" w:rsidRPr="0049334B">
        <w:rPr>
          <w:sz w:val="22"/>
          <w:szCs w:val="22"/>
        </w:rPr>
        <w:t>на работы,</w:t>
      </w:r>
      <w:r w:rsidRPr="0049334B">
        <w:rPr>
          <w:sz w:val="22"/>
          <w:szCs w:val="22"/>
        </w:rPr>
        <w:t xml:space="preserve"> выполняемые Подрядчиком</w:t>
      </w:r>
      <w:r w:rsidR="0049334B">
        <w:rPr>
          <w:sz w:val="22"/>
          <w:szCs w:val="22"/>
        </w:rPr>
        <w:t xml:space="preserve"> (Исполнителем)</w:t>
      </w:r>
      <w:r w:rsidRPr="0049334B">
        <w:rPr>
          <w:sz w:val="22"/>
          <w:szCs w:val="22"/>
        </w:rPr>
        <w:t xml:space="preserve"> на территории Заказчика.</w:t>
      </w:r>
    </w:p>
    <w:p w14:paraId="4DD187BF" w14:textId="46332BBF"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При выполнении работ (оказании услуг) </w:t>
      </w:r>
      <w:r w:rsidR="00833DAA" w:rsidRPr="0049334B">
        <w:rPr>
          <w:sz w:val="22"/>
          <w:szCs w:val="22"/>
        </w:rPr>
        <w:t>Подрядчик (Исполнитель</w:t>
      </w:r>
      <w:r w:rsidRPr="0049334B">
        <w:rPr>
          <w:sz w:val="22"/>
          <w:szCs w:val="22"/>
        </w:rPr>
        <w:t xml:space="preserve">) руководствуется Федеральными законами и иными нормативными правовыми актами Российской Федерации в области промышленной </w:t>
      </w:r>
      <w:r w:rsidR="007A7CD7" w:rsidRPr="0049334B">
        <w:rPr>
          <w:sz w:val="22"/>
          <w:szCs w:val="22"/>
        </w:rPr>
        <w:t>и пожарной безопасности,</w:t>
      </w:r>
      <w:r w:rsidRPr="0049334B">
        <w:rPr>
          <w:sz w:val="22"/>
          <w:szCs w:val="22"/>
        </w:rPr>
        <w:t xml:space="preserve"> охране труда, а также локальными нормативными актами Заказчика.</w:t>
      </w:r>
    </w:p>
    <w:p w14:paraId="7A51814D" w14:textId="5F0BB7C6" w:rsidR="007A57EB" w:rsidRPr="0049334B" w:rsidRDefault="00833DAA"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может приступить к выполнению работ на территории Заказчика только при наличии следующих документов:</w:t>
      </w:r>
    </w:p>
    <w:p w14:paraId="23DA5BCA" w14:textId="19DE04B5" w:rsidR="007A57EB" w:rsidRPr="0049334B" w:rsidRDefault="007A57EB" w:rsidP="0049334B">
      <w:pPr>
        <w:pStyle w:val="af5"/>
        <w:numPr>
          <w:ilvl w:val="2"/>
          <w:numId w:val="14"/>
        </w:numPr>
        <w:tabs>
          <w:tab w:val="left" w:pos="1134"/>
        </w:tabs>
        <w:overflowPunct/>
        <w:autoSpaceDE/>
        <w:autoSpaceDN/>
        <w:adjustRightInd/>
        <w:spacing w:after="0"/>
        <w:ind w:left="0" w:firstLine="426"/>
        <w:jc w:val="both"/>
        <w:textAlignment w:val="auto"/>
        <w:rPr>
          <w:sz w:val="22"/>
          <w:szCs w:val="22"/>
        </w:rPr>
      </w:pPr>
      <w:r w:rsidRPr="0049334B">
        <w:rPr>
          <w:bCs/>
          <w:sz w:val="22"/>
          <w:szCs w:val="22"/>
        </w:rPr>
        <w:t>Договора подряда (оказания услуг)</w:t>
      </w:r>
      <w:r w:rsidRPr="0049334B">
        <w:rPr>
          <w:sz w:val="22"/>
          <w:szCs w:val="22"/>
        </w:rPr>
        <w:t>;</w:t>
      </w:r>
    </w:p>
    <w:p w14:paraId="0B000EC1" w14:textId="714C14BE" w:rsidR="007A57EB" w:rsidRPr="0049334B" w:rsidRDefault="007A57EB" w:rsidP="0049334B">
      <w:pPr>
        <w:pStyle w:val="af5"/>
        <w:numPr>
          <w:ilvl w:val="2"/>
          <w:numId w:val="14"/>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Подписанного Подрядчиком (Исполнителем) настоящего;</w:t>
      </w:r>
    </w:p>
    <w:p w14:paraId="1C42C8B3" w14:textId="14240857"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Cs/>
          <w:sz w:val="22"/>
          <w:szCs w:val="22"/>
        </w:rPr>
        <w:t>Т</w:t>
      </w:r>
      <w:r w:rsidRPr="0049334B">
        <w:rPr>
          <w:sz w:val="22"/>
          <w:szCs w:val="22"/>
        </w:rPr>
        <w:t>ребования настоящего Положения распространяются на персонал субподрядных организаций, привлекаемых Подрядчиком (Исполнителем) для выполнения работ (оказания услуг) на производственной территории Заказчика.</w:t>
      </w:r>
    </w:p>
    <w:p w14:paraId="491A328D" w14:textId="77777777" w:rsidR="007A57EB" w:rsidRPr="0049334B" w:rsidRDefault="007A57EB" w:rsidP="0049334B">
      <w:pPr>
        <w:pStyle w:val="ConsPlusNormal"/>
        <w:tabs>
          <w:tab w:val="left" w:pos="720"/>
          <w:tab w:val="left" w:pos="1080"/>
          <w:tab w:val="left" w:pos="1134"/>
        </w:tabs>
        <w:ind w:firstLine="426"/>
        <w:jc w:val="both"/>
        <w:rPr>
          <w:rFonts w:ascii="Times New Roman" w:hAnsi="Times New Roman" w:cs="Times New Roman"/>
          <w:sz w:val="22"/>
          <w:szCs w:val="22"/>
        </w:rPr>
      </w:pPr>
    </w:p>
    <w:p w14:paraId="0D12158E"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Права и обязанности Подрядчика (Исполнителя)</w:t>
      </w:r>
    </w:p>
    <w:p w14:paraId="09D1A342" w14:textId="77777777" w:rsidR="007A57EB" w:rsidRPr="0049334B" w:rsidRDefault="007A57EB" w:rsidP="0049334B">
      <w:pPr>
        <w:tabs>
          <w:tab w:val="left" w:pos="1134"/>
        </w:tabs>
        <w:ind w:firstLine="426"/>
        <w:jc w:val="both"/>
        <w:rPr>
          <w:sz w:val="22"/>
          <w:szCs w:val="22"/>
        </w:rPr>
      </w:pPr>
    </w:p>
    <w:p w14:paraId="4A70D712" w14:textId="069563B0"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b/>
          <w:bCs/>
          <w:sz w:val="22"/>
          <w:szCs w:val="22"/>
        </w:rPr>
      </w:pPr>
      <w:r w:rsidRPr="0049334B">
        <w:rPr>
          <w:b/>
          <w:sz w:val="22"/>
          <w:szCs w:val="22"/>
        </w:rPr>
        <w:t xml:space="preserve">При выполнении работ (оказании услуг) на производственной территории Заказчика </w:t>
      </w:r>
      <w:r w:rsidRPr="0049334B">
        <w:rPr>
          <w:b/>
          <w:bCs/>
          <w:sz w:val="22"/>
          <w:szCs w:val="22"/>
        </w:rPr>
        <w:t>Подрядчик</w:t>
      </w:r>
      <w:r w:rsidRPr="0049334B">
        <w:rPr>
          <w:b/>
          <w:sz w:val="22"/>
          <w:szCs w:val="22"/>
        </w:rPr>
        <w:t xml:space="preserve"> (</w:t>
      </w:r>
      <w:r w:rsidR="00833DAA" w:rsidRPr="0049334B">
        <w:rPr>
          <w:b/>
          <w:sz w:val="22"/>
          <w:szCs w:val="22"/>
        </w:rPr>
        <w:t>Исполнитель</w:t>
      </w:r>
      <w:r w:rsidRPr="0049334B">
        <w:rPr>
          <w:b/>
          <w:sz w:val="22"/>
          <w:szCs w:val="22"/>
        </w:rPr>
        <w:t xml:space="preserve">) </w:t>
      </w:r>
      <w:r w:rsidRPr="0049334B">
        <w:rPr>
          <w:b/>
          <w:bCs/>
          <w:sz w:val="22"/>
          <w:szCs w:val="22"/>
        </w:rPr>
        <w:t>обязан:</w:t>
      </w:r>
    </w:p>
    <w:p w14:paraId="65F79AF0" w14:textId="15CB546E"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Выполнять все работы</w:t>
      </w:r>
      <w:r w:rsidR="0008221D" w:rsidRPr="0049334B">
        <w:rPr>
          <w:sz w:val="22"/>
          <w:szCs w:val="22"/>
        </w:rPr>
        <w:t xml:space="preserve"> (оказывать услуги)</w:t>
      </w:r>
      <w:r w:rsidRPr="0049334B">
        <w:rPr>
          <w:sz w:val="22"/>
          <w:szCs w:val="22"/>
        </w:rPr>
        <w:t xml:space="preserve">, оговоренные условиями договора и приложениями к договору, а также поддерживать состояние производственного оборудования в строгом соответствии с действующим законодательством Российской Федерации в области промышленной </w:t>
      </w:r>
      <w:r w:rsidR="0008221D" w:rsidRPr="0049334B">
        <w:rPr>
          <w:sz w:val="22"/>
          <w:szCs w:val="22"/>
        </w:rPr>
        <w:t xml:space="preserve">и пожарной </w:t>
      </w:r>
      <w:r w:rsidRPr="0049334B">
        <w:rPr>
          <w:sz w:val="22"/>
          <w:szCs w:val="22"/>
        </w:rPr>
        <w:t xml:space="preserve">безопасности, охраны труда и охраны окружающей среды (далее по тексту </w:t>
      </w:r>
      <w:r w:rsidR="0008221D" w:rsidRPr="0049334B">
        <w:rPr>
          <w:sz w:val="22"/>
          <w:szCs w:val="22"/>
        </w:rPr>
        <w:t xml:space="preserve">- </w:t>
      </w:r>
      <w:r w:rsidRPr="0049334B">
        <w:rPr>
          <w:sz w:val="22"/>
          <w:szCs w:val="22"/>
        </w:rPr>
        <w:t>ПБ, ОТ и ООС)</w:t>
      </w:r>
      <w:r w:rsidRPr="0049334B">
        <w:rPr>
          <w:kern w:val="24"/>
          <w:sz w:val="22"/>
          <w:szCs w:val="22"/>
        </w:rPr>
        <w:t xml:space="preserve">, настоящим Положением </w:t>
      </w:r>
      <w:r w:rsidRPr="0049334B">
        <w:rPr>
          <w:sz w:val="22"/>
          <w:szCs w:val="22"/>
        </w:rPr>
        <w:t>как персонал</w:t>
      </w:r>
      <w:r w:rsidR="0008221D" w:rsidRPr="0049334B">
        <w:rPr>
          <w:sz w:val="22"/>
          <w:szCs w:val="22"/>
        </w:rPr>
        <w:t>ом</w:t>
      </w:r>
      <w:r w:rsidRPr="0049334B">
        <w:rPr>
          <w:sz w:val="22"/>
          <w:szCs w:val="22"/>
        </w:rPr>
        <w:t xml:space="preserve"> Подрядчика (Исполнителя), так и персонал</w:t>
      </w:r>
      <w:r w:rsidR="0008221D" w:rsidRPr="0049334B">
        <w:rPr>
          <w:sz w:val="22"/>
          <w:szCs w:val="22"/>
        </w:rPr>
        <w:t>ом</w:t>
      </w:r>
      <w:r w:rsidRPr="0049334B">
        <w:rPr>
          <w:sz w:val="22"/>
          <w:szCs w:val="22"/>
        </w:rPr>
        <w:t xml:space="preserve"> субподрядчиков, привлекаемых Подрядчиком (Исполнителем) для выполнения работ по заключенному договору.</w:t>
      </w:r>
    </w:p>
    <w:p w14:paraId="66FFDB60" w14:textId="4746BB6E"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обязан подтвердить соответствие состояния своего производственного оборудования, подготовленности своего персонала вышеназванным законодательным и правовым актам, правилам и инструкциям.</w:t>
      </w:r>
    </w:p>
    <w:p w14:paraId="008FEB30" w14:textId="4F31D92F"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b/>
          <w:bCs/>
          <w:sz w:val="22"/>
          <w:szCs w:val="22"/>
        </w:rPr>
        <w:t>Подрядчик (Исполнитель</w:t>
      </w:r>
      <w:r w:rsidR="007A57EB" w:rsidRPr="0049334B">
        <w:rPr>
          <w:b/>
          <w:bCs/>
          <w:sz w:val="22"/>
          <w:szCs w:val="22"/>
        </w:rPr>
        <w:t>) обязан иметь на месте производства работ</w:t>
      </w:r>
      <w:r w:rsidR="007A57EB" w:rsidRPr="0049334B">
        <w:rPr>
          <w:b/>
          <w:sz w:val="22"/>
          <w:szCs w:val="22"/>
        </w:rPr>
        <w:t xml:space="preserve"> (оказания услуг):</w:t>
      </w:r>
    </w:p>
    <w:p w14:paraId="2C3E46D6" w14:textId="69A4373E"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 xml:space="preserve">копию Лицензии (разрешительного документа) на виды работ, выполняемых по заключенному договору (СРО, и/или </w:t>
      </w:r>
      <w:r w:rsidR="005B0CDB" w:rsidRPr="0049334B">
        <w:rPr>
          <w:sz w:val="22"/>
          <w:szCs w:val="22"/>
        </w:rPr>
        <w:t>иные документы,</w:t>
      </w:r>
      <w:r w:rsidRPr="0049334B">
        <w:rPr>
          <w:sz w:val="22"/>
          <w:szCs w:val="22"/>
        </w:rPr>
        <w:t xml:space="preserve"> предусмотренные законодательством);</w:t>
      </w:r>
    </w:p>
    <w:p w14:paraId="6C3054A2" w14:textId="40B31989"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направлении на участок ведения работ инженерно-технических работников и рабочих выполняющих указанные работы по договору;</w:t>
      </w:r>
    </w:p>
    <w:p w14:paraId="152BCED7" w14:textId="31E77C9B"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назначении лиц, ответственных за безопасное производство работ;</w:t>
      </w:r>
    </w:p>
    <w:p w14:paraId="4CAAD344" w14:textId="18A40600"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назначении ответственных лиц за выполнение мероприятий в области охраны окружающей среды и природных ресурсов;</w:t>
      </w:r>
    </w:p>
    <w:p w14:paraId="5077A447" w14:textId="3EC97CDE" w:rsidR="007A57EB" w:rsidRPr="0049334B" w:rsidRDefault="0008221D"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 xml:space="preserve">приказы и </w:t>
      </w:r>
      <w:r w:rsidR="007A57EB" w:rsidRPr="0049334B">
        <w:rPr>
          <w:sz w:val="22"/>
          <w:szCs w:val="22"/>
        </w:rPr>
        <w:t>распоряжения о допуске работников к самостоятельно</w:t>
      </w:r>
      <w:r w:rsidRPr="0049334B">
        <w:rPr>
          <w:sz w:val="22"/>
          <w:szCs w:val="22"/>
        </w:rPr>
        <w:t>й</w:t>
      </w:r>
      <w:r w:rsidR="007A57EB" w:rsidRPr="0049334B">
        <w:rPr>
          <w:sz w:val="22"/>
          <w:szCs w:val="22"/>
        </w:rPr>
        <w:t xml:space="preserve"> работ</w:t>
      </w:r>
      <w:r w:rsidRPr="0049334B">
        <w:rPr>
          <w:sz w:val="22"/>
          <w:szCs w:val="22"/>
        </w:rPr>
        <w:t>е</w:t>
      </w:r>
      <w:r w:rsidR="007A57EB" w:rsidRPr="0049334B">
        <w:rPr>
          <w:sz w:val="22"/>
          <w:szCs w:val="22"/>
        </w:rPr>
        <w:t>;</w:t>
      </w:r>
    </w:p>
    <w:p w14:paraId="18E62A10" w14:textId="52C83593"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сведения о прохождении персоналом медицинского освидетельствования на данный вид работы;</w:t>
      </w:r>
    </w:p>
    <w:p w14:paraId="50E85B5D" w14:textId="65BC3BF1"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lastRenderedPageBreak/>
        <w:t>сведения о прохождении персоналом обучения по ПБ, ОТ и ООС</w:t>
      </w:r>
      <w:r w:rsidR="0008221D" w:rsidRPr="0049334B">
        <w:rPr>
          <w:sz w:val="22"/>
          <w:szCs w:val="22"/>
        </w:rPr>
        <w:t>, а также электробезопасности (далее по тексту –</w:t>
      </w:r>
      <w:r w:rsidRPr="0049334B">
        <w:rPr>
          <w:sz w:val="22"/>
          <w:szCs w:val="22"/>
        </w:rPr>
        <w:t>ЭБ</w:t>
      </w:r>
      <w:r w:rsidR="0008221D" w:rsidRPr="0049334B">
        <w:rPr>
          <w:sz w:val="22"/>
          <w:szCs w:val="22"/>
        </w:rPr>
        <w:t>),</w:t>
      </w:r>
      <w:r w:rsidRPr="0049334B">
        <w:rPr>
          <w:sz w:val="22"/>
          <w:szCs w:val="22"/>
        </w:rPr>
        <w:t xml:space="preserve"> а именно: копии удостоверений по профессии, удостоверений о проверке знаний, а также протоколы </w:t>
      </w:r>
      <w:r w:rsidR="0008221D" w:rsidRPr="0049334B">
        <w:rPr>
          <w:sz w:val="22"/>
          <w:szCs w:val="22"/>
        </w:rPr>
        <w:t>проверки знаний (</w:t>
      </w:r>
      <w:r w:rsidRPr="0049334B">
        <w:rPr>
          <w:sz w:val="22"/>
          <w:szCs w:val="22"/>
        </w:rPr>
        <w:t>аттестации</w:t>
      </w:r>
      <w:r w:rsidR="0008221D" w:rsidRPr="0049334B">
        <w:rPr>
          <w:sz w:val="22"/>
          <w:szCs w:val="22"/>
        </w:rPr>
        <w:t>)</w:t>
      </w:r>
      <w:r w:rsidRPr="0049334B">
        <w:rPr>
          <w:sz w:val="22"/>
          <w:szCs w:val="22"/>
        </w:rPr>
        <w:t>, подтверждающие вышеуказанные удостоверения;</w:t>
      </w:r>
    </w:p>
    <w:p w14:paraId="7D05D76C" w14:textId="015469D7" w:rsidR="007A57EB" w:rsidRPr="0049334B" w:rsidRDefault="007A57EB" w:rsidP="0049334B">
      <w:pPr>
        <w:pStyle w:val="af0"/>
        <w:numPr>
          <w:ilvl w:val="0"/>
          <w:numId w:val="16"/>
        </w:numPr>
        <w:tabs>
          <w:tab w:val="left" w:pos="0"/>
          <w:tab w:val="left" w:pos="1134"/>
        </w:tabs>
        <w:ind w:left="0" w:firstLine="426"/>
        <w:jc w:val="both"/>
        <w:rPr>
          <w:sz w:val="22"/>
          <w:szCs w:val="22"/>
        </w:rPr>
      </w:pPr>
      <w:r w:rsidRPr="0049334B">
        <w:rPr>
          <w:sz w:val="22"/>
          <w:szCs w:val="22"/>
        </w:rPr>
        <w:t>сведения о лицах, допущенных к обращению с опасными отходами с приложением свидетельств на право работы с опасными отходами;</w:t>
      </w:r>
    </w:p>
    <w:p w14:paraId="642645DD" w14:textId="1E6D160E"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сведения о проведении инструктажей, обучении безопасным методам работы, протоколы проверки знаний по данному виду работ, о получении персоналом специальных допусков на работы повышенной опасности (работа на высоте, огневые работы, газоопасные работы, работы, связанные с эксплуатацией грузоподъемных машин и механизмов, ремонтные работы, выполняемые в электроустановках и электрооборудованием и т.п.);</w:t>
      </w:r>
    </w:p>
    <w:p w14:paraId="2B532466" w14:textId="3C8E116C"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поименный список персонала, ознакомленного под роспись с правилами, инструкциями и другими документами (проекты производства работ, технологический процесс или технические условия проведения работ и т.п.) безопасного проведения работ;</w:t>
      </w:r>
    </w:p>
    <w:p w14:paraId="2FA83339" w14:textId="313F4390"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подтверждающие соответствие состояния инструмента, приспособлений и оборудования к требованиям безопасности проведения работ;</w:t>
      </w:r>
    </w:p>
    <w:p w14:paraId="62C1E733" w14:textId="6C117D1C"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перечень спецодежды, специальной обуви, средств индивидуальной и коллективной защиты, выданный персоналу для осуществления работ;</w:t>
      </w:r>
    </w:p>
    <w:p w14:paraId="43CF7308" w14:textId="00A887A2"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перечень </w:t>
      </w:r>
      <w:r w:rsidR="0008221D" w:rsidRPr="0049334B">
        <w:rPr>
          <w:sz w:val="22"/>
          <w:szCs w:val="22"/>
        </w:rPr>
        <w:t xml:space="preserve">первичных </w:t>
      </w:r>
      <w:r w:rsidRPr="0049334B">
        <w:rPr>
          <w:sz w:val="22"/>
          <w:szCs w:val="22"/>
        </w:rPr>
        <w:t>средств пожаротушения, используемых в процессе работ;</w:t>
      </w:r>
    </w:p>
    <w:p w14:paraId="087CDC24" w14:textId="5C6803D4"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сертификаты и </w:t>
      </w:r>
      <w:r w:rsidR="0008221D" w:rsidRPr="0049334B">
        <w:rPr>
          <w:sz w:val="22"/>
          <w:szCs w:val="22"/>
        </w:rPr>
        <w:t>декларации соответствия на</w:t>
      </w:r>
      <w:r w:rsidRPr="0049334B">
        <w:rPr>
          <w:sz w:val="22"/>
          <w:szCs w:val="22"/>
        </w:rPr>
        <w:t xml:space="preserve"> оборудовани</w:t>
      </w:r>
      <w:r w:rsidR="0008221D" w:rsidRPr="0049334B">
        <w:rPr>
          <w:sz w:val="22"/>
          <w:szCs w:val="22"/>
        </w:rPr>
        <w:t>е и</w:t>
      </w:r>
      <w:r w:rsidRPr="0049334B">
        <w:rPr>
          <w:sz w:val="22"/>
          <w:szCs w:val="22"/>
        </w:rPr>
        <w:t xml:space="preserve"> материал</w:t>
      </w:r>
      <w:r w:rsidR="0008221D" w:rsidRPr="0049334B">
        <w:rPr>
          <w:sz w:val="22"/>
          <w:szCs w:val="22"/>
        </w:rPr>
        <w:t>ы</w:t>
      </w:r>
      <w:r w:rsidRPr="0049334B">
        <w:rPr>
          <w:sz w:val="22"/>
          <w:szCs w:val="22"/>
        </w:rPr>
        <w:t>.</w:t>
      </w:r>
    </w:p>
    <w:p w14:paraId="014E98E6" w14:textId="2E1EA737" w:rsidR="005621DE" w:rsidRPr="0049334B" w:rsidRDefault="005621DE"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pacing w:val="-2"/>
          <w:sz w:val="22"/>
          <w:szCs w:val="22"/>
        </w:rPr>
        <w:t xml:space="preserve">При въезде на территорию производственной </w:t>
      </w:r>
      <w:r w:rsidRPr="0049334B">
        <w:rPr>
          <w:bCs/>
          <w:spacing w:val="-2"/>
          <w:sz w:val="22"/>
          <w:szCs w:val="22"/>
        </w:rPr>
        <w:t xml:space="preserve">и </w:t>
      </w:r>
      <w:r w:rsidRPr="0049334B">
        <w:rPr>
          <w:spacing w:val="-2"/>
          <w:sz w:val="22"/>
          <w:szCs w:val="22"/>
        </w:rPr>
        <w:t xml:space="preserve">хозяйственной деятельности Заказчика в </w:t>
      </w:r>
      <w:r w:rsidRPr="0049334B">
        <w:rPr>
          <w:spacing w:val="-4"/>
          <w:sz w:val="22"/>
          <w:szCs w:val="22"/>
        </w:rPr>
        <w:t xml:space="preserve">период проезда транспорта и </w:t>
      </w:r>
      <w:r w:rsidRPr="0049334B">
        <w:rPr>
          <w:bCs/>
          <w:spacing w:val="-4"/>
          <w:sz w:val="22"/>
          <w:szCs w:val="22"/>
        </w:rPr>
        <w:t xml:space="preserve">спецтехники </w:t>
      </w:r>
      <w:r w:rsidRPr="0049334B">
        <w:rPr>
          <w:spacing w:val="-4"/>
          <w:sz w:val="22"/>
          <w:szCs w:val="22"/>
        </w:rPr>
        <w:t xml:space="preserve">по межпромысловым </w:t>
      </w:r>
      <w:r w:rsidRPr="0049334B">
        <w:rPr>
          <w:bCs/>
          <w:spacing w:val="-4"/>
          <w:sz w:val="22"/>
          <w:szCs w:val="22"/>
        </w:rPr>
        <w:t xml:space="preserve">и внутри промысловым </w:t>
      </w:r>
      <w:r w:rsidRPr="0049334B">
        <w:rPr>
          <w:sz w:val="22"/>
          <w:szCs w:val="22"/>
        </w:rPr>
        <w:t xml:space="preserve">автодорогам, являющимся территорией производственной и хозяйственной деятельности </w:t>
      </w:r>
      <w:r w:rsidRPr="0049334B">
        <w:rPr>
          <w:spacing w:val="-3"/>
          <w:sz w:val="22"/>
          <w:szCs w:val="22"/>
        </w:rPr>
        <w:t xml:space="preserve">Заказчика, Подрядчик (Исполнитель), его работники, агенты и субподрядчики обязаны иметь при себе и </w:t>
      </w:r>
      <w:r w:rsidRPr="0049334B">
        <w:rPr>
          <w:spacing w:val="7"/>
          <w:sz w:val="22"/>
          <w:szCs w:val="22"/>
        </w:rPr>
        <w:t xml:space="preserve">предоставлять </w:t>
      </w:r>
      <w:r w:rsidRPr="0049334B">
        <w:rPr>
          <w:bCs/>
          <w:spacing w:val="7"/>
          <w:sz w:val="22"/>
          <w:szCs w:val="22"/>
        </w:rPr>
        <w:t xml:space="preserve">по </w:t>
      </w:r>
      <w:r w:rsidRPr="0049334B">
        <w:rPr>
          <w:spacing w:val="7"/>
          <w:sz w:val="22"/>
          <w:szCs w:val="22"/>
        </w:rPr>
        <w:t xml:space="preserve">первому требованию работников охраны, отдела экономической </w:t>
      </w:r>
      <w:r w:rsidRPr="0049334B">
        <w:rPr>
          <w:spacing w:val="-4"/>
          <w:sz w:val="22"/>
          <w:szCs w:val="22"/>
        </w:rPr>
        <w:t xml:space="preserve">безопасности </w:t>
      </w:r>
      <w:r w:rsidRPr="0049334B">
        <w:rPr>
          <w:bCs/>
          <w:spacing w:val="-4"/>
          <w:sz w:val="22"/>
          <w:szCs w:val="22"/>
        </w:rPr>
        <w:t xml:space="preserve">и </w:t>
      </w:r>
      <w:r w:rsidRPr="0049334B">
        <w:rPr>
          <w:spacing w:val="-4"/>
          <w:sz w:val="22"/>
          <w:szCs w:val="22"/>
        </w:rPr>
        <w:t xml:space="preserve">службы ПБ, ОТ и ООС, представителей </w:t>
      </w:r>
      <w:r w:rsidRPr="0049334B">
        <w:rPr>
          <w:bCs/>
          <w:spacing w:val="-4"/>
          <w:sz w:val="22"/>
          <w:szCs w:val="22"/>
        </w:rPr>
        <w:t xml:space="preserve">администрации </w:t>
      </w:r>
      <w:r w:rsidRPr="0049334B">
        <w:rPr>
          <w:spacing w:val="-4"/>
          <w:sz w:val="22"/>
          <w:szCs w:val="22"/>
        </w:rPr>
        <w:t>ЦДНГ, ЦПСНиГ Заказчика для проверки и досмотра:</w:t>
      </w:r>
    </w:p>
    <w:p w14:paraId="3F4C63EE"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удостоверяющие личность;</w:t>
      </w:r>
    </w:p>
    <w:p w14:paraId="70A27A06"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пропуск;</w:t>
      </w:r>
    </w:p>
    <w:p w14:paraId="2430384F"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водительские удостоверения на право управления транспортным средством соответствующей категории;</w:t>
      </w:r>
    </w:p>
    <w:p w14:paraId="68ECF98D"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удостоверения тракториста-машиниста (тракториста), подтверждающие наличие права на управление самоходными машинами соответствующей категории;</w:t>
      </w:r>
    </w:p>
    <w:p w14:paraId="662E81AB"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на транспортные средства;</w:t>
      </w:r>
    </w:p>
    <w:p w14:paraId="21316918" w14:textId="74986D9F"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путевые листы - документы, служащие для учета и контроля работы транспортного средства, водителя;</w:t>
      </w:r>
    </w:p>
    <w:p w14:paraId="7F998DBD" w14:textId="20645A9E"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 обеспеченность персонала спецодеждой, спецобувью и защитными </w:t>
      </w:r>
      <w:r w:rsidR="005B0CDB" w:rsidRPr="0049334B">
        <w:rPr>
          <w:sz w:val="22"/>
          <w:szCs w:val="22"/>
        </w:rPr>
        <w:t>касками,</w:t>
      </w:r>
      <w:r w:rsidRPr="0049334B">
        <w:rPr>
          <w:sz w:val="22"/>
          <w:szCs w:val="22"/>
        </w:rPr>
        <w:t xml:space="preserve"> а </w:t>
      </w:r>
      <w:r w:rsidR="005B0CDB" w:rsidRPr="0049334B">
        <w:rPr>
          <w:sz w:val="22"/>
          <w:szCs w:val="22"/>
        </w:rPr>
        <w:t>также</w:t>
      </w:r>
      <w:r w:rsidRPr="0049334B">
        <w:rPr>
          <w:sz w:val="22"/>
          <w:szCs w:val="22"/>
        </w:rPr>
        <w:t xml:space="preserve"> дополнительными СИЗ (искрогаситель, газосигнализатор и т.п.);</w:t>
      </w:r>
    </w:p>
    <w:p w14:paraId="40DF8B90"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обеспеченность персонала средствами пожаротушения и медицинской аптечкой;</w:t>
      </w:r>
    </w:p>
    <w:p w14:paraId="5AF9EF8C"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документы на перевозимый груз и сам груз;</w:t>
      </w:r>
    </w:p>
    <w:p w14:paraId="4167BEB4"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 xml:space="preserve">перевозимые личные вещи, вещи пассажиров и автотранспорт; </w:t>
      </w:r>
    </w:p>
    <w:p w14:paraId="440BC7FF"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документы, подтверждающие квалификацию представителей Подрядчика;</w:t>
      </w:r>
    </w:p>
    <w:p w14:paraId="13045BDA"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удостоверения по проверке знаний безопасного выполнения работ рабочего персонала Подрядчика;</w:t>
      </w:r>
    </w:p>
    <w:p w14:paraId="29448859" w14:textId="2C02F8BB"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pacing w:val="1"/>
          <w:sz w:val="22"/>
          <w:szCs w:val="22"/>
        </w:rPr>
      </w:pPr>
      <w:r w:rsidRPr="0049334B">
        <w:rPr>
          <w:sz w:val="22"/>
          <w:szCs w:val="22"/>
        </w:rPr>
        <w:t>-</w:t>
      </w:r>
      <w:r w:rsidRPr="0049334B">
        <w:rPr>
          <w:sz w:val="22"/>
          <w:szCs w:val="22"/>
        </w:rPr>
        <w:tab/>
        <w:t>удостоверения о</w:t>
      </w:r>
      <w:r w:rsidR="0050423C" w:rsidRPr="0049334B">
        <w:rPr>
          <w:sz w:val="22"/>
          <w:szCs w:val="22"/>
        </w:rPr>
        <w:t xml:space="preserve"> проверке знаний (а</w:t>
      </w:r>
      <w:r w:rsidRPr="0049334B">
        <w:rPr>
          <w:sz w:val="22"/>
          <w:szCs w:val="22"/>
        </w:rPr>
        <w:t>ттестации</w:t>
      </w:r>
      <w:r w:rsidR="0050423C" w:rsidRPr="0049334B">
        <w:rPr>
          <w:sz w:val="22"/>
          <w:szCs w:val="22"/>
        </w:rPr>
        <w:t>)</w:t>
      </w:r>
      <w:r w:rsidRPr="0049334B">
        <w:rPr>
          <w:sz w:val="22"/>
          <w:szCs w:val="22"/>
        </w:rPr>
        <w:t xml:space="preserve"> в области </w:t>
      </w:r>
      <w:r w:rsidR="0050423C" w:rsidRPr="0049334B">
        <w:rPr>
          <w:sz w:val="22"/>
          <w:szCs w:val="22"/>
        </w:rPr>
        <w:t>ПБ, ОТ и ООС работников</w:t>
      </w:r>
      <w:r w:rsidRPr="0049334B">
        <w:rPr>
          <w:sz w:val="22"/>
          <w:szCs w:val="22"/>
        </w:rPr>
        <w:t>, которые находятся</w:t>
      </w:r>
      <w:r w:rsidRPr="0049334B">
        <w:rPr>
          <w:spacing w:val="1"/>
          <w:sz w:val="22"/>
          <w:szCs w:val="22"/>
        </w:rPr>
        <w:t xml:space="preserve"> или выполняют работы на территории опасных производственных объектов Заказчика;</w:t>
      </w:r>
    </w:p>
    <w:p w14:paraId="1DA41F71" w14:textId="5295E508" w:rsidR="00B36466" w:rsidRPr="0049334B" w:rsidRDefault="00B36466" w:rsidP="0049334B">
      <w:pPr>
        <w:pStyle w:val="af5"/>
        <w:numPr>
          <w:ilvl w:val="2"/>
          <w:numId w:val="15"/>
        </w:numPr>
        <w:tabs>
          <w:tab w:val="left" w:pos="1134"/>
        </w:tabs>
        <w:overflowPunct/>
        <w:autoSpaceDE/>
        <w:autoSpaceDN/>
        <w:adjustRightInd/>
        <w:spacing w:after="0"/>
        <w:ind w:left="0" w:firstLine="426"/>
        <w:jc w:val="both"/>
        <w:textAlignment w:val="auto"/>
        <w:rPr>
          <w:spacing w:val="1"/>
          <w:sz w:val="22"/>
          <w:szCs w:val="22"/>
        </w:rPr>
      </w:pPr>
      <w:r w:rsidRPr="0049334B">
        <w:rPr>
          <w:spacing w:val="1"/>
          <w:sz w:val="22"/>
          <w:szCs w:val="22"/>
        </w:rPr>
        <w:t xml:space="preserve">При отказе выполнения законных требований работников охраны, службы безопасности, службы ПБ, ОТ и ООС, администрации ЦДНГ Заказчика, Подрядчик, его работники, агенты и субподрядчика на территорию производственной деятельности Заказчика впоследствии допускаться не будут. </w:t>
      </w:r>
    </w:p>
    <w:p w14:paraId="39160993" w14:textId="7885D772"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pacing w:val="1"/>
          <w:sz w:val="22"/>
          <w:szCs w:val="22"/>
        </w:rPr>
      </w:pPr>
      <w:r w:rsidRPr="0049334B">
        <w:rPr>
          <w:spacing w:val="1"/>
          <w:sz w:val="22"/>
          <w:szCs w:val="22"/>
        </w:rPr>
        <w:t xml:space="preserve">Выполнять работы в соответствии с локальными нормативными актами (далее </w:t>
      </w:r>
      <w:r w:rsidR="0008221D" w:rsidRPr="0049334B">
        <w:rPr>
          <w:spacing w:val="1"/>
          <w:sz w:val="22"/>
          <w:szCs w:val="22"/>
        </w:rPr>
        <w:t xml:space="preserve">по тексту </w:t>
      </w:r>
      <w:r w:rsidRPr="0049334B">
        <w:rPr>
          <w:spacing w:val="1"/>
          <w:sz w:val="22"/>
          <w:szCs w:val="22"/>
        </w:rPr>
        <w:t>– стандарты) Заказчика.</w:t>
      </w:r>
    </w:p>
    <w:p w14:paraId="1D7A2498" w14:textId="65FEBC2C"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Изучить и выполнять стандарты в области ПБ, ОТ и ООС.</w:t>
      </w:r>
    </w:p>
    <w:p w14:paraId="71DAAD0A" w14:textId="77777777" w:rsidR="007A57EB" w:rsidRPr="0049334B" w:rsidRDefault="007A57EB" w:rsidP="0049334B">
      <w:pPr>
        <w:tabs>
          <w:tab w:val="left" w:pos="0"/>
          <w:tab w:val="left" w:pos="1134"/>
        </w:tabs>
        <w:ind w:firstLine="426"/>
        <w:jc w:val="both"/>
        <w:rPr>
          <w:sz w:val="22"/>
          <w:szCs w:val="22"/>
        </w:rPr>
      </w:pPr>
      <w:r w:rsidRPr="0049334B">
        <w:rPr>
          <w:sz w:val="22"/>
          <w:szCs w:val="22"/>
        </w:rPr>
        <w:t>Любое нарушение требований указанных стандартов будет рассматриваться, как невыполнение условий договора Подрядчиком (Исполнителем).</w:t>
      </w:r>
    </w:p>
    <w:p w14:paraId="025C4624" w14:textId="0F50091D" w:rsidR="00345C2A" w:rsidRPr="0049334B" w:rsidRDefault="00345C2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 случае нарушения требований норм и правил ПБ, ОТ и ООС персоналом Заказчика или Подрядчика незамедлительно информировать Заказчика о нецелесообразности продолжения выполнения работ (оказания услуг).</w:t>
      </w:r>
    </w:p>
    <w:p w14:paraId="7BFB866C" w14:textId="3C08C7F4" w:rsidR="007A57EB" w:rsidRPr="0049334B" w:rsidRDefault="0008221D"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Докладывать об авариях</w:t>
      </w:r>
      <w:r w:rsidR="007A57EB" w:rsidRPr="0049334B">
        <w:rPr>
          <w:sz w:val="22"/>
          <w:szCs w:val="22"/>
        </w:rPr>
        <w:t xml:space="preserve">, </w:t>
      </w:r>
      <w:r w:rsidRPr="0049334B">
        <w:rPr>
          <w:sz w:val="22"/>
          <w:szCs w:val="22"/>
        </w:rPr>
        <w:t xml:space="preserve">инцидентах, возгораниях, </w:t>
      </w:r>
      <w:r w:rsidR="007A57EB" w:rsidRPr="0049334B">
        <w:rPr>
          <w:sz w:val="22"/>
          <w:szCs w:val="22"/>
        </w:rPr>
        <w:t xml:space="preserve">несчастных случаях на производстве, </w:t>
      </w:r>
      <w:r w:rsidRPr="0049334B">
        <w:rPr>
          <w:sz w:val="22"/>
          <w:szCs w:val="22"/>
        </w:rPr>
        <w:t>дорожно-транспортных происшествиях и нанесении ущерба окружающей среде или предпосылках к ним, происшедших (возникших) на территории Заказчика</w:t>
      </w:r>
      <w:r w:rsidR="007A57EB" w:rsidRPr="0049334B">
        <w:rPr>
          <w:sz w:val="22"/>
          <w:szCs w:val="22"/>
        </w:rPr>
        <w:t xml:space="preserve"> или при выполнении работ для Заказчика </w:t>
      </w:r>
      <w:r w:rsidR="007A57EB" w:rsidRPr="0049334B">
        <w:rPr>
          <w:sz w:val="22"/>
          <w:szCs w:val="22"/>
        </w:rPr>
        <w:lastRenderedPageBreak/>
        <w:t>немедленно</w:t>
      </w:r>
      <w:r w:rsidRPr="0049334B">
        <w:rPr>
          <w:sz w:val="22"/>
          <w:szCs w:val="22"/>
        </w:rPr>
        <w:t xml:space="preserve"> (в течение 1 часа) согласно схеме оповещения</w:t>
      </w:r>
      <w:r w:rsidR="007A57EB" w:rsidRPr="0049334B">
        <w:rPr>
          <w:sz w:val="22"/>
          <w:szCs w:val="22"/>
        </w:rPr>
        <w:t xml:space="preserve"> по телефон</w:t>
      </w:r>
      <w:r w:rsidRPr="0049334B">
        <w:rPr>
          <w:sz w:val="22"/>
          <w:szCs w:val="22"/>
        </w:rPr>
        <w:t>у ДДС АО «Комнедра</w:t>
      </w:r>
      <w:r w:rsidR="005B0CDB" w:rsidRPr="0049334B">
        <w:rPr>
          <w:sz w:val="22"/>
          <w:szCs w:val="22"/>
        </w:rPr>
        <w:t>»,</w:t>
      </w:r>
      <w:r w:rsidRPr="0049334B">
        <w:rPr>
          <w:sz w:val="22"/>
          <w:szCs w:val="22"/>
        </w:rPr>
        <w:t xml:space="preserve"> </w:t>
      </w:r>
      <w:r w:rsidR="007A57EB" w:rsidRPr="0049334B">
        <w:rPr>
          <w:sz w:val="22"/>
          <w:szCs w:val="22"/>
        </w:rPr>
        <w:t>8 (82144) 53-700, доб. 1008.</w:t>
      </w:r>
    </w:p>
    <w:p w14:paraId="6FD63AF0" w14:textId="1955F6DB"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в случае привлечения для выполнения работ (оказания услуг) третьих лиц – субподрядные организации, предоставляет Заказчику информацию о состоянии ПБ, ОТ и ООС привлеченных субподрядных организаций и доводит до сведения последних информацию о требованиях Заказчика в части промышленной безопасности на производственной территории Заказчика.</w:t>
      </w:r>
    </w:p>
    <w:p w14:paraId="08A00785" w14:textId="22CEE4C0"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Контролировать соблюдение требований ПБ, ОТ и ООС со стороны субподрядчиков, а также иных работников, нанятых Подрядчиком (Исполнителем) для выполнения работ (оказания услуг) по заключенным договорам в соответствии с нормативно-правовыми актами Российской Федерации в области </w:t>
      </w:r>
      <w:r w:rsidR="0058347D" w:rsidRPr="0049334B">
        <w:rPr>
          <w:sz w:val="22"/>
          <w:szCs w:val="22"/>
        </w:rPr>
        <w:t>ПБ, ОТ и ООС</w:t>
      </w:r>
      <w:r w:rsidRPr="0049334B">
        <w:rPr>
          <w:sz w:val="22"/>
          <w:szCs w:val="22"/>
        </w:rPr>
        <w:t>, а также локальными нормативными актами Заказчика.</w:t>
      </w:r>
    </w:p>
    <w:p w14:paraId="54AFF3E4" w14:textId="38BFC265" w:rsidR="00FB16A4" w:rsidRPr="0049334B" w:rsidRDefault="00FB16A4"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 случае привлечения субподрядных организаций Подрядчик (Исполнитель) обязан включить в договоры субподряда условия, предусмотренные в настоящем Положении.</w:t>
      </w:r>
    </w:p>
    <w:p w14:paraId="309BEFBF" w14:textId="4E974EFB" w:rsidR="00345C2A" w:rsidRPr="0049334B" w:rsidRDefault="00345C2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 его работники (работники привлекаемой третьей организации) обязуются принимать все необходимые и возможные меры по недопущению на всей территории производственной и хозяйственной деятельности Заказчика нарушений, описанных в данном Положении.</w:t>
      </w:r>
    </w:p>
    <w:p w14:paraId="7E4D3661" w14:textId="2000F18A"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Перед тем, как приступить к работам по договору, направить работников </w:t>
      </w:r>
      <w:r w:rsidR="0058347D" w:rsidRPr="0049334B">
        <w:rPr>
          <w:sz w:val="22"/>
          <w:szCs w:val="22"/>
        </w:rPr>
        <w:t xml:space="preserve">в службу ПБ, ОТ и ООС Заказчика для прохождения вводного инструктажа и </w:t>
      </w:r>
      <w:r w:rsidRPr="0049334B">
        <w:rPr>
          <w:sz w:val="22"/>
          <w:szCs w:val="22"/>
        </w:rPr>
        <w:t xml:space="preserve">к руководителю объекта Заказчика для прохождения </w:t>
      </w:r>
      <w:r w:rsidR="0058347D" w:rsidRPr="0049334B">
        <w:rPr>
          <w:sz w:val="22"/>
          <w:szCs w:val="22"/>
        </w:rPr>
        <w:t>первичного</w:t>
      </w:r>
      <w:r w:rsidRPr="0049334B">
        <w:rPr>
          <w:sz w:val="22"/>
          <w:szCs w:val="22"/>
        </w:rPr>
        <w:t xml:space="preserve"> инструктажа с целью ознакомления работников с конкретной производственной обстановкой, характером производства и сопряженными с ними рисками, безопасными методами и приемами работы, действующими на участке, в цехе, службе, ознакомление с инструкциями. С работниками Подрядных организаций, допускаемых на производственную территорию Заказчика для проведения работ, независимо от уровня их квалификации и стажа работы, Подрядчиком должен быть</w:t>
      </w:r>
      <w:r w:rsidRPr="0049334B">
        <w:rPr>
          <w:bCs/>
          <w:sz w:val="22"/>
          <w:szCs w:val="22"/>
        </w:rPr>
        <w:t xml:space="preserve"> проведен инструктаж на рабочем месте</w:t>
      </w:r>
      <w:r w:rsidRPr="0049334B">
        <w:rPr>
          <w:sz w:val="22"/>
          <w:szCs w:val="22"/>
        </w:rPr>
        <w:t xml:space="preserve"> (на участке, в цехе, производственном объекте). </w:t>
      </w:r>
      <w:r w:rsidRPr="0049334B">
        <w:rPr>
          <w:b/>
          <w:i/>
          <w:sz w:val="22"/>
          <w:szCs w:val="22"/>
        </w:rPr>
        <w:t>Выполнение работ и нахождение работников Подрядчика (Исполнителя) на объектах Заказчика без прохождения инструктажа ЗАПРЕЩАЕТСЯ.</w:t>
      </w:r>
    </w:p>
    <w:p w14:paraId="3B617D52" w14:textId="693DB69A" w:rsidR="00CB6ACD" w:rsidRPr="0049334B" w:rsidRDefault="000101D7"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 обязательном порядке обеспечить</w:t>
      </w:r>
      <w:r w:rsidR="007A57EB" w:rsidRPr="0049334B">
        <w:rPr>
          <w:sz w:val="22"/>
          <w:szCs w:val="22"/>
        </w:rPr>
        <w:t xml:space="preserve"> свой персонал </w:t>
      </w:r>
      <w:r w:rsidR="00CB6ACD" w:rsidRPr="0049334B">
        <w:rPr>
          <w:sz w:val="22"/>
          <w:szCs w:val="22"/>
        </w:rPr>
        <w:t xml:space="preserve">необходимыми </w:t>
      </w:r>
      <w:r w:rsidR="007A57EB" w:rsidRPr="0049334B">
        <w:rPr>
          <w:sz w:val="22"/>
          <w:szCs w:val="22"/>
        </w:rPr>
        <w:t>средствами индивидуальной защиты</w:t>
      </w:r>
      <w:r w:rsidRPr="0049334B">
        <w:rPr>
          <w:sz w:val="22"/>
          <w:szCs w:val="22"/>
        </w:rPr>
        <w:t xml:space="preserve">, в </w:t>
      </w:r>
      <w:r w:rsidR="005951CC" w:rsidRPr="0049334B">
        <w:rPr>
          <w:sz w:val="22"/>
          <w:szCs w:val="22"/>
        </w:rPr>
        <w:t xml:space="preserve">которую входят </w:t>
      </w:r>
      <w:r w:rsidRPr="0049334B">
        <w:rPr>
          <w:sz w:val="22"/>
          <w:szCs w:val="22"/>
        </w:rPr>
        <w:t>спец</w:t>
      </w:r>
      <w:r w:rsidR="005951CC" w:rsidRPr="0049334B">
        <w:rPr>
          <w:sz w:val="22"/>
          <w:szCs w:val="22"/>
        </w:rPr>
        <w:t>иальная о</w:t>
      </w:r>
      <w:r w:rsidRPr="0049334B">
        <w:rPr>
          <w:sz w:val="22"/>
          <w:szCs w:val="22"/>
        </w:rPr>
        <w:t>дежд</w:t>
      </w:r>
      <w:r w:rsidR="005951CC" w:rsidRPr="0049334B">
        <w:rPr>
          <w:sz w:val="22"/>
          <w:szCs w:val="22"/>
        </w:rPr>
        <w:t>а</w:t>
      </w:r>
      <w:r w:rsidRPr="0049334B">
        <w:rPr>
          <w:sz w:val="22"/>
          <w:szCs w:val="22"/>
        </w:rPr>
        <w:t>, спец</w:t>
      </w:r>
      <w:r w:rsidR="005951CC" w:rsidRPr="0049334B">
        <w:rPr>
          <w:sz w:val="22"/>
          <w:szCs w:val="22"/>
        </w:rPr>
        <w:t xml:space="preserve">иальная </w:t>
      </w:r>
      <w:r w:rsidRPr="0049334B">
        <w:rPr>
          <w:sz w:val="22"/>
          <w:szCs w:val="22"/>
        </w:rPr>
        <w:t>обувь, защитны</w:t>
      </w:r>
      <w:r w:rsidR="005951CC" w:rsidRPr="0049334B">
        <w:rPr>
          <w:sz w:val="22"/>
          <w:szCs w:val="22"/>
        </w:rPr>
        <w:t>е</w:t>
      </w:r>
      <w:r w:rsidRPr="0049334B">
        <w:rPr>
          <w:sz w:val="22"/>
          <w:szCs w:val="22"/>
        </w:rPr>
        <w:t xml:space="preserve"> каск</w:t>
      </w:r>
      <w:r w:rsidR="005951CC" w:rsidRPr="0049334B">
        <w:rPr>
          <w:sz w:val="22"/>
          <w:szCs w:val="22"/>
        </w:rPr>
        <w:t>и, средства защиты рук, средства защиты органов зрения и слуха</w:t>
      </w:r>
      <w:r w:rsidRPr="0049334B">
        <w:rPr>
          <w:sz w:val="22"/>
          <w:szCs w:val="22"/>
        </w:rPr>
        <w:t xml:space="preserve"> </w:t>
      </w:r>
      <w:r w:rsidR="007A57EB" w:rsidRPr="0049334B">
        <w:rPr>
          <w:sz w:val="22"/>
          <w:szCs w:val="22"/>
        </w:rPr>
        <w:t>(далее – СИЗ)</w:t>
      </w:r>
      <w:r w:rsidR="007C1619" w:rsidRPr="0049334B">
        <w:rPr>
          <w:sz w:val="22"/>
          <w:szCs w:val="22"/>
        </w:rPr>
        <w:t>, средствами защиты органов дыхания (далее - СИЗОД)</w:t>
      </w:r>
      <w:r w:rsidR="007A57EB" w:rsidRPr="0049334B">
        <w:rPr>
          <w:sz w:val="22"/>
          <w:szCs w:val="22"/>
        </w:rPr>
        <w:t xml:space="preserve"> в соответствии с требованиями действующего законодательства для конкретных производственных площадок и работ, выполняемых по договору. </w:t>
      </w:r>
    </w:p>
    <w:p w14:paraId="52802214" w14:textId="4CB2B094" w:rsidR="00593A70" w:rsidRPr="0049334B" w:rsidRDefault="0058347D" w:rsidP="0049334B">
      <w:pPr>
        <w:pStyle w:val="af5"/>
        <w:tabs>
          <w:tab w:val="left" w:pos="1134"/>
          <w:tab w:val="left" w:pos="1276"/>
        </w:tabs>
        <w:spacing w:after="0"/>
        <w:ind w:left="0" w:firstLine="426"/>
        <w:jc w:val="both"/>
        <w:rPr>
          <w:sz w:val="22"/>
          <w:szCs w:val="22"/>
        </w:rPr>
      </w:pPr>
      <w:r w:rsidRPr="0049334B">
        <w:rPr>
          <w:sz w:val="22"/>
          <w:szCs w:val="22"/>
        </w:rPr>
        <w:t xml:space="preserve">Не допускать к работе (отстранить от работы) своих работников (а в случае привлечения субподрядных организаций и работников субподрядчика) </w:t>
      </w:r>
      <w:r w:rsidR="001957CB" w:rsidRPr="0049334B">
        <w:rPr>
          <w:sz w:val="22"/>
          <w:szCs w:val="22"/>
        </w:rPr>
        <w:t xml:space="preserve">появившихся на рабочем месте, а также на территории производственных объектов и ОПО Заказчика без соответствующих условиям работы </w:t>
      </w:r>
      <w:r w:rsidR="00CB6ACD" w:rsidRPr="0049334B">
        <w:rPr>
          <w:sz w:val="22"/>
          <w:szCs w:val="22"/>
        </w:rPr>
        <w:t>необходимых СИЗ и СИЗОД, в загрязненной и неисправной спецодежде, спецобуви</w:t>
      </w:r>
      <w:r w:rsidR="00612164" w:rsidRPr="0049334B">
        <w:rPr>
          <w:sz w:val="22"/>
          <w:szCs w:val="22"/>
        </w:rPr>
        <w:t>.</w:t>
      </w:r>
    </w:p>
    <w:p w14:paraId="6B7D68EF" w14:textId="18A82C84" w:rsidR="00593A70" w:rsidRPr="0049334B" w:rsidRDefault="007A57EB" w:rsidP="0049334B">
      <w:pPr>
        <w:pStyle w:val="af5"/>
        <w:tabs>
          <w:tab w:val="left" w:pos="1134"/>
          <w:tab w:val="left" w:pos="1276"/>
        </w:tabs>
        <w:spacing w:after="0"/>
        <w:ind w:left="0" w:firstLine="426"/>
        <w:jc w:val="both"/>
        <w:rPr>
          <w:sz w:val="22"/>
          <w:szCs w:val="22"/>
        </w:rPr>
      </w:pPr>
      <w:r w:rsidRPr="0049334B">
        <w:rPr>
          <w:sz w:val="22"/>
          <w:szCs w:val="22"/>
        </w:rPr>
        <w:t>Работники Подрядчика (Исполнителя) обязаны</w:t>
      </w:r>
      <w:r w:rsidR="00593A70" w:rsidRPr="0049334B">
        <w:rPr>
          <w:sz w:val="22"/>
          <w:szCs w:val="22"/>
        </w:rPr>
        <w:t>:</w:t>
      </w:r>
    </w:p>
    <w:p w14:paraId="6881374C" w14:textId="6AF73BBC" w:rsidR="00593A70"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w:t>
      </w:r>
      <w:r w:rsidR="007A57EB" w:rsidRPr="0049334B">
        <w:rPr>
          <w:sz w:val="22"/>
          <w:szCs w:val="22"/>
        </w:rPr>
        <w:t xml:space="preserve"> использовать необходимые СИЗ</w:t>
      </w:r>
      <w:r w:rsidR="007C1619" w:rsidRPr="0049334B">
        <w:rPr>
          <w:sz w:val="22"/>
          <w:szCs w:val="22"/>
        </w:rPr>
        <w:t xml:space="preserve"> и СИЗОД</w:t>
      </w:r>
      <w:r w:rsidR="007A57EB" w:rsidRPr="0049334B">
        <w:rPr>
          <w:sz w:val="22"/>
          <w:szCs w:val="22"/>
        </w:rPr>
        <w:t xml:space="preserve"> на рабочем месте,</w:t>
      </w:r>
      <w:r w:rsidR="007C1619" w:rsidRPr="0049334B">
        <w:rPr>
          <w:sz w:val="22"/>
          <w:szCs w:val="22"/>
        </w:rPr>
        <w:t xml:space="preserve"> </w:t>
      </w:r>
      <w:r w:rsidRPr="0049334B">
        <w:rPr>
          <w:sz w:val="22"/>
          <w:szCs w:val="22"/>
        </w:rPr>
        <w:t xml:space="preserve">а также </w:t>
      </w:r>
      <w:r w:rsidR="007C1619" w:rsidRPr="0049334B">
        <w:rPr>
          <w:sz w:val="22"/>
          <w:szCs w:val="22"/>
        </w:rPr>
        <w:t xml:space="preserve">во время выполнения работ (оказания услуг) на </w:t>
      </w:r>
      <w:r w:rsidRPr="0049334B">
        <w:rPr>
          <w:sz w:val="22"/>
          <w:szCs w:val="22"/>
        </w:rPr>
        <w:t xml:space="preserve">территории </w:t>
      </w:r>
      <w:r w:rsidR="007C1619" w:rsidRPr="0049334B">
        <w:rPr>
          <w:sz w:val="22"/>
          <w:szCs w:val="22"/>
        </w:rPr>
        <w:t>производственных объект</w:t>
      </w:r>
      <w:r w:rsidR="0058347D" w:rsidRPr="0049334B">
        <w:rPr>
          <w:sz w:val="22"/>
          <w:szCs w:val="22"/>
        </w:rPr>
        <w:t>ов</w:t>
      </w:r>
      <w:r w:rsidR="007C1619" w:rsidRPr="0049334B">
        <w:rPr>
          <w:sz w:val="22"/>
          <w:szCs w:val="22"/>
        </w:rPr>
        <w:t xml:space="preserve"> </w:t>
      </w:r>
      <w:r w:rsidR="0058347D" w:rsidRPr="0049334B">
        <w:rPr>
          <w:sz w:val="22"/>
          <w:szCs w:val="22"/>
        </w:rPr>
        <w:t xml:space="preserve">и ОПО </w:t>
      </w:r>
      <w:r w:rsidR="007C1619" w:rsidRPr="0049334B">
        <w:rPr>
          <w:sz w:val="22"/>
          <w:szCs w:val="22"/>
        </w:rPr>
        <w:t>Заказчика</w:t>
      </w:r>
      <w:r w:rsidRPr="0049334B">
        <w:rPr>
          <w:sz w:val="22"/>
          <w:szCs w:val="22"/>
        </w:rPr>
        <w:t>,</w:t>
      </w:r>
      <w:r w:rsidR="007A57EB" w:rsidRPr="0049334B">
        <w:rPr>
          <w:sz w:val="22"/>
          <w:szCs w:val="22"/>
        </w:rPr>
        <w:t xml:space="preserve"> </w:t>
      </w:r>
    </w:p>
    <w:p w14:paraId="10DFD674" w14:textId="77777777" w:rsidR="00593A70"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 xml:space="preserve">- </w:t>
      </w:r>
      <w:r w:rsidR="007A57EB" w:rsidRPr="0049334B">
        <w:rPr>
          <w:sz w:val="22"/>
          <w:szCs w:val="22"/>
        </w:rPr>
        <w:t xml:space="preserve">проверять СИЗ </w:t>
      </w:r>
      <w:r w:rsidRPr="0049334B">
        <w:rPr>
          <w:sz w:val="22"/>
          <w:szCs w:val="22"/>
        </w:rPr>
        <w:t xml:space="preserve">и СИЗОД </w:t>
      </w:r>
      <w:r w:rsidR="007A57EB" w:rsidRPr="0049334B">
        <w:rPr>
          <w:sz w:val="22"/>
          <w:szCs w:val="22"/>
        </w:rPr>
        <w:t xml:space="preserve">перед использованием, </w:t>
      </w:r>
    </w:p>
    <w:p w14:paraId="732C28DD" w14:textId="17184422" w:rsidR="007A57EB"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 xml:space="preserve">- </w:t>
      </w:r>
      <w:r w:rsidR="007A57EB" w:rsidRPr="0049334B">
        <w:rPr>
          <w:sz w:val="22"/>
          <w:szCs w:val="22"/>
        </w:rPr>
        <w:t>не использовать СИЗ</w:t>
      </w:r>
      <w:r w:rsidRPr="0049334B">
        <w:rPr>
          <w:sz w:val="22"/>
          <w:szCs w:val="22"/>
        </w:rPr>
        <w:t xml:space="preserve"> и СИЗОД</w:t>
      </w:r>
      <w:r w:rsidR="007A57EB" w:rsidRPr="0049334B">
        <w:rPr>
          <w:sz w:val="22"/>
          <w:szCs w:val="22"/>
        </w:rPr>
        <w:t>, состояние которых не удовлетворяет предъявляемым к ним требованиям.</w:t>
      </w:r>
    </w:p>
    <w:p w14:paraId="0028896B" w14:textId="6F8C4CC4"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своих работников исправным оборудованием, инструментом и приспособлениями, отвечающими требованиям безопасности для конкретных производственных площадок и работ, выполняемых по настоящему договору.</w:t>
      </w:r>
    </w:p>
    <w:p w14:paraId="2E2C8D56" w14:textId="7813D8B4"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своих работников средствами оказания первой помощи, первичными средствами пожаротушения и </w:t>
      </w:r>
      <w:r w:rsidR="0049334B" w:rsidRPr="0049334B">
        <w:rPr>
          <w:sz w:val="22"/>
          <w:szCs w:val="22"/>
        </w:rPr>
        <w:t>необходимыми приборами,</w:t>
      </w:r>
      <w:r w:rsidRPr="0049334B">
        <w:rPr>
          <w:sz w:val="22"/>
          <w:szCs w:val="22"/>
        </w:rPr>
        <w:t xml:space="preserve"> и системами контроля, для конкретных производственных площадок и работ, выполняемых по договору.</w:t>
      </w:r>
    </w:p>
    <w:p w14:paraId="1CAE0DA6" w14:textId="1FD90239"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оформление нарядов-допусков и других разрешительных документов на проведение газоопасных, огневых работ и работ повышенной опасности, в соответствии требовани</w:t>
      </w:r>
      <w:r w:rsidR="0058347D" w:rsidRPr="0049334B">
        <w:rPr>
          <w:sz w:val="22"/>
          <w:szCs w:val="22"/>
        </w:rPr>
        <w:t>ями</w:t>
      </w:r>
      <w:r w:rsidRPr="0049334B">
        <w:rPr>
          <w:sz w:val="22"/>
          <w:szCs w:val="22"/>
        </w:rPr>
        <w:t xml:space="preserve"> действующих </w:t>
      </w:r>
      <w:r w:rsidR="003463E1" w:rsidRPr="0049334B">
        <w:rPr>
          <w:sz w:val="22"/>
          <w:szCs w:val="22"/>
        </w:rPr>
        <w:t xml:space="preserve">норм и правил, а также </w:t>
      </w:r>
      <w:r w:rsidR="0058347D" w:rsidRPr="0049334B">
        <w:rPr>
          <w:sz w:val="22"/>
          <w:szCs w:val="22"/>
        </w:rPr>
        <w:t>ЛНА</w:t>
      </w:r>
      <w:r w:rsidRPr="0049334B">
        <w:rPr>
          <w:sz w:val="22"/>
          <w:szCs w:val="22"/>
        </w:rPr>
        <w:t>.</w:t>
      </w:r>
    </w:p>
    <w:p w14:paraId="691ECB33" w14:textId="6337158E" w:rsidR="00972AC0" w:rsidRPr="0049334B" w:rsidRDefault="00972AC0"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курение в специально </w:t>
      </w:r>
      <w:r w:rsidR="005A00D6" w:rsidRPr="0049334B">
        <w:rPr>
          <w:sz w:val="22"/>
          <w:szCs w:val="22"/>
        </w:rPr>
        <w:t>оборудованных Заказчиком или Подрядчиком (Исполнителем) после согласования с Заказчиком</w:t>
      </w:r>
      <w:r w:rsidRPr="0049334B">
        <w:rPr>
          <w:sz w:val="22"/>
          <w:szCs w:val="22"/>
        </w:rPr>
        <w:t xml:space="preserve"> мест</w:t>
      </w:r>
      <w:r w:rsidR="005A00D6" w:rsidRPr="0049334B">
        <w:rPr>
          <w:sz w:val="22"/>
          <w:szCs w:val="22"/>
        </w:rPr>
        <w:t xml:space="preserve">ах, </w:t>
      </w:r>
      <w:r w:rsidRPr="0049334B">
        <w:rPr>
          <w:sz w:val="22"/>
          <w:szCs w:val="22"/>
        </w:rPr>
        <w:t>обозначенных знаком «Место для курения».</w:t>
      </w:r>
    </w:p>
    <w:p w14:paraId="5D664070" w14:textId="5342C20D" w:rsidR="00972AC0" w:rsidRPr="0049334B" w:rsidRDefault="00972AC0"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Использования и применения открытого огня на территории опасных производственных объектов, без процедуры оформления наряда-допуска на проведение работ повышенной опасности (огневых).</w:t>
      </w:r>
    </w:p>
    <w:p w14:paraId="5C4E5206" w14:textId="431B41EB"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Приостанавливать производство работ, если выявлены нарушения, которые угрожают жизни и здоровью людей или могут привести к аварии, с обязательным уведомлением об этом Заказчика по телефону.</w:t>
      </w:r>
    </w:p>
    <w:p w14:paraId="43AD9D46" w14:textId="07BC9C02"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Допускать к месту проведения работ представителей Заказчика, обеспечивающих производственный контроль на своем предприятии.</w:t>
      </w:r>
    </w:p>
    <w:p w14:paraId="76777240" w14:textId="6208B16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lastRenderedPageBreak/>
        <w:t xml:space="preserve">При перемещении по территории производственных объектов и по </w:t>
      </w:r>
      <w:proofErr w:type="spellStart"/>
      <w:r w:rsidRPr="0049334B">
        <w:rPr>
          <w:sz w:val="22"/>
          <w:szCs w:val="22"/>
        </w:rPr>
        <w:t>внутрипромысловым</w:t>
      </w:r>
      <w:proofErr w:type="spellEnd"/>
      <w:r w:rsidRPr="0049334B">
        <w:rPr>
          <w:sz w:val="22"/>
          <w:szCs w:val="22"/>
        </w:rPr>
        <w:t xml:space="preserve"> дорогам </w:t>
      </w:r>
      <w:r w:rsidR="0058347D" w:rsidRPr="0049334B">
        <w:rPr>
          <w:sz w:val="22"/>
          <w:szCs w:val="22"/>
        </w:rPr>
        <w:t xml:space="preserve">Заказчика </w:t>
      </w:r>
      <w:r w:rsidRPr="0049334B">
        <w:rPr>
          <w:sz w:val="22"/>
          <w:szCs w:val="22"/>
        </w:rPr>
        <w:t xml:space="preserve">использовать технически исправный автотранспорт, обеспечивать свой транспорт путевыми листами, искрогасителями, </w:t>
      </w:r>
      <w:r w:rsidR="0058347D" w:rsidRPr="0049334B">
        <w:rPr>
          <w:sz w:val="22"/>
          <w:szCs w:val="22"/>
        </w:rPr>
        <w:t xml:space="preserve">первичными </w:t>
      </w:r>
      <w:r w:rsidRPr="0049334B">
        <w:rPr>
          <w:sz w:val="22"/>
          <w:szCs w:val="22"/>
        </w:rPr>
        <w:t>средствами пожаротушения.</w:t>
      </w:r>
    </w:p>
    <w:p w14:paraId="5F66E9B3" w14:textId="0289D41F"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контроль за техническим состоянием производственного оборудования, применяемого при выполнении работ на производственных объектах Заказчика.</w:t>
      </w:r>
    </w:p>
    <w:p w14:paraId="0D7EBB62" w14:textId="7C9B62BA" w:rsidR="00FB16A4"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w:t>
      </w:r>
      <w:r w:rsidR="00FB16A4" w:rsidRPr="0049334B">
        <w:rPr>
          <w:sz w:val="22"/>
          <w:szCs w:val="22"/>
        </w:rPr>
        <w:t xml:space="preserve">обучение, проверку знаний в области ПБ, ОТ и ООС собственных сотрудников и сотрудников привлекаемых субподрядчиков, а также обеспечить </w:t>
      </w:r>
      <w:r w:rsidRPr="0049334B">
        <w:rPr>
          <w:sz w:val="22"/>
          <w:szCs w:val="22"/>
        </w:rPr>
        <w:t>наличие у привлекаемого персонала</w:t>
      </w:r>
      <w:r w:rsidR="00FB16A4" w:rsidRPr="0049334B">
        <w:rPr>
          <w:sz w:val="22"/>
          <w:szCs w:val="22"/>
        </w:rPr>
        <w:t xml:space="preserve"> (в том числе субподрядчиков)</w:t>
      </w:r>
      <w:r w:rsidRPr="0049334B">
        <w:rPr>
          <w:sz w:val="22"/>
          <w:szCs w:val="22"/>
        </w:rPr>
        <w:t xml:space="preserve"> квалификационных удостоверений, подтверждающих обучение и допуск к работе по данной специальности, а также удостоверения о проверке знаний по </w:t>
      </w:r>
      <w:r w:rsidR="001957CB" w:rsidRPr="0049334B">
        <w:rPr>
          <w:sz w:val="22"/>
          <w:szCs w:val="22"/>
        </w:rPr>
        <w:t>ПБ, ОТ и ООС</w:t>
      </w:r>
      <w:r w:rsidRPr="0049334B">
        <w:rPr>
          <w:sz w:val="22"/>
          <w:szCs w:val="22"/>
        </w:rPr>
        <w:t>.</w:t>
      </w:r>
      <w:r w:rsidR="00FB16A4" w:rsidRPr="0049334B">
        <w:rPr>
          <w:sz w:val="22"/>
          <w:szCs w:val="22"/>
        </w:rPr>
        <w:t xml:space="preserve"> </w:t>
      </w:r>
    </w:p>
    <w:p w14:paraId="2249143F" w14:textId="702785FC"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Предотвращать любое негативное воздействие на окружающую среду</w:t>
      </w:r>
      <w:r w:rsidR="00012E0A" w:rsidRPr="0049334B">
        <w:rPr>
          <w:sz w:val="22"/>
          <w:szCs w:val="22"/>
        </w:rPr>
        <w:t xml:space="preserve"> и не допускать несанкционированных способов обращения с отходами при выполнении работ (оказании услуг) по договору</w:t>
      </w:r>
      <w:r w:rsidRPr="0049334B">
        <w:rPr>
          <w:sz w:val="22"/>
          <w:szCs w:val="22"/>
        </w:rPr>
        <w:t>.</w:t>
      </w:r>
    </w:p>
    <w:p w14:paraId="689A79F8" w14:textId="374C149A" w:rsidR="007A57EB"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Все отходы, образующиеся в процессе выполнения работ (оказания услуг), являются собственностью Подрядчика (Исполнителя). </w:t>
      </w:r>
      <w:r w:rsidR="007A57EB" w:rsidRPr="0049334B">
        <w:rPr>
          <w:sz w:val="22"/>
          <w:szCs w:val="22"/>
        </w:rPr>
        <w:t xml:space="preserve">Обеспечивать за свой счет сбор, транспортирование, обработку, утилизацию, обезвреживание и размещение в установленном порядке отходов производства и потребления, образовавшихся в результате проведения работ </w:t>
      </w:r>
      <w:r w:rsidRPr="0049334B">
        <w:rPr>
          <w:sz w:val="22"/>
          <w:szCs w:val="22"/>
        </w:rPr>
        <w:t xml:space="preserve">(оказания услуг) </w:t>
      </w:r>
      <w:r w:rsidR="007A57EB" w:rsidRPr="0049334B">
        <w:rPr>
          <w:sz w:val="22"/>
          <w:szCs w:val="22"/>
        </w:rPr>
        <w:t>в соответствии с договором. Вести журнал первичного учета отходов. Представлять Заказчику документы, подтверждающие вывоз сбор, транспортирование и передачу отходов для дальнейшей обработки, утилизации, обезвреживанию и размещению специализированному предприятию.</w:t>
      </w:r>
    </w:p>
    <w:p w14:paraId="5D8DFEE9" w14:textId="5CCD6CD5"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Места временного складирования отходов (не более 11 месяцев) определяются Заказчиком. Периодичность и порядок их утилизации определяется Подрядчиком (Исполнителем).</w:t>
      </w:r>
    </w:p>
    <w:p w14:paraId="6FD0471B" w14:textId="5EAF4BF4" w:rsidR="00012E0A"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Иметь разрешительную документацию в области охраны окружающей среды по объектам прои</w:t>
      </w:r>
      <w:r w:rsidR="00012E0A" w:rsidRPr="0049334B">
        <w:rPr>
          <w:sz w:val="22"/>
          <w:szCs w:val="22"/>
        </w:rPr>
        <w:t xml:space="preserve">зводства работ (оказания услуг), для принадлежащих ему и (или) переданных </w:t>
      </w:r>
      <w:r w:rsidR="008A2BBB" w:rsidRPr="0049334B">
        <w:rPr>
          <w:sz w:val="22"/>
          <w:szCs w:val="22"/>
        </w:rPr>
        <w:t>ему Заказчиком</w:t>
      </w:r>
      <w:r w:rsidR="00012E0A" w:rsidRPr="0049334B">
        <w:rPr>
          <w:sz w:val="22"/>
          <w:szCs w:val="22"/>
        </w:rPr>
        <w:t xml:space="preserve"> в аренду (субаренду) источников воздействия на окружающую среду получить все необходимые разрешения, согласования, лицензии на природоохранную деятельность и природопользование, получение которых не входит в обязанности Заказчика. Перед началом выполнения работ (оказания услуг) Подрядчик (Исполнитель) направить в службу ПБ, ОТ и ООС Заказчика на рассмотрение полученные им разрешения, согласования, лицензии на природоохранную деятельность и природопользования.</w:t>
      </w:r>
    </w:p>
    <w:p w14:paraId="2444D118" w14:textId="3E5C7C50"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Выполнять работы (оказывать услуги) в соответствии с проектной документацией, представленной Заказчиком, а также при необходимости собственными технологическими регламентами, имеющими положительное заключение государственной экологической экспертизы.</w:t>
      </w:r>
    </w:p>
    <w:p w14:paraId="5EC82A1D" w14:textId="206EED6F"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 </w:t>
      </w:r>
    </w:p>
    <w:p w14:paraId="4F9677E4" w14:textId="22DEE06E"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Возместить Заказчику документально подтверждающие расходы (убытки), понесенные </w:t>
      </w:r>
      <w:r w:rsidR="005B0CDB" w:rsidRPr="0049334B">
        <w:rPr>
          <w:sz w:val="22"/>
          <w:szCs w:val="22"/>
        </w:rPr>
        <w:t>им за</w:t>
      </w:r>
      <w:r w:rsidRPr="0049334B">
        <w:rPr>
          <w:sz w:val="22"/>
          <w:szCs w:val="22"/>
        </w:rPr>
        <w:t xml:space="preserve"> </w:t>
      </w:r>
      <w:r w:rsidR="005B0CDB" w:rsidRPr="0049334B">
        <w:rPr>
          <w:sz w:val="22"/>
          <w:szCs w:val="22"/>
        </w:rPr>
        <w:t>сверхлимитное загрязнение</w:t>
      </w:r>
      <w:r w:rsidRPr="0049334B">
        <w:rPr>
          <w:sz w:val="22"/>
          <w:szCs w:val="22"/>
        </w:rPr>
        <w:t xml:space="preserve"> окружающей среды в результате деятельности Подрядчика (Исполнителя).</w:t>
      </w:r>
    </w:p>
    <w:p w14:paraId="6A6E8D10" w14:textId="7F2EF862"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Использовать в производстве химреагенты, на которые имеются нормативные документы на </w:t>
      </w:r>
      <w:proofErr w:type="spellStart"/>
      <w:r w:rsidRPr="0049334B">
        <w:rPr>
          <w:sz w:val="22"/>
          <w:szCs w:val="22"/>
        </w:rPr>
        <w:t>химпродукт</w:t>
      </w:r>
      <w:proofErr w:type="spellEnd"/>
      <w:r w:rsidRPr="0049334B">
        <w:rPr>
          <w:sz w:val="22"/>
          <w:szCs w:val="22"/>
        </w:rPr>
        <w:t xml:space="preserve"> (ГОСТ, ОСТ, ТУ), гигиенический сертификат, разрешение уполномоченного сертификационного центра на безопасное применение </w:t>
      </w:r>
      <w:proofErr w:type="spellStart"/>
      <w:r w:rsidRPr="0049334B">
        <w:rPr>
          <w:sz w:val="22"/>
          <w:szCs w:val="22"/>
        </w:rPr>
        <w:t>химпродуктов</w:t>
      </w:r>
      <w:proofErr w:type="spellEnd"/>
      <w:r w:rsidRPr="0049334B">
        <w:rPr>
          <w:sz w:val="22"/>
          <w:szCs w:val="22"/>
        </w:rPr>
        <w:t xml:space="preserve"> в технологических процессах добычи, транспорта и переработки нефти.</w:t>
      </w:r>
    </w:p>
    <w:p w14:paraId="2E26A157" w14:textId="1E8C59D9"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сбор, безопасное накопление и передачу специализированному предприятию на утилизацию, обезвреживание неиспользованных химреагентов, ртутьсодержащих и других токсичных отходов.</w:t>
      </w:r>
    </w:p>
    <w:p w14:paraId="1B084A1E" w14:textId="095F9913"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Исключить факты несанкционированного обращения с источниками ионизирующего излучения, в том числе вышедшего из строя. Обеспечить все необходимые меры безопасности при выполнении работ на скважинах, в которых ранее в результате аварии оставлены источники ионизирующего излучения.</w:t>
      </w:r>
    </w:p>
    <w:p w14:paraId="28102DA0" w14:textId="33802D1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Компенсировать за свой счет нанесенный вред окружающей среде, убытки, причиненные Заказчику или третьим лицам. Производить полную ликвидацию всех экологических последствий аварий, произошедших по вине Подрядчика (Исполнителя) или привлеченных им третьих лиц.</w:t>
      </w:r>
    </w:p>
    <w:p w14:paraId="0FB32CF8" w14:textId="574DC3BC"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После выполнения работ очистить производственную территорию от временных сооружений, временных коммуникаций, отходов, образованных в результате деятельности, строительно-монтажной техники и транспортных средств, принадлежащих Подрядчику (Исполнителю) и/или Субподрядчикам.</w:t>
      </w:r>
    </w:p>
    <w:p w14:paraId="67D0D166" w14:textId="5D5AE5FA"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Довести до сведения рабочего персонала, под роспись, информацию о том, что они обязаны соблюдать требования </w:t>
      </w:r>
      <w:r w:rsidR="00B64AF5" w:rsidRPr="0049334B">
        <w:rPr>
          <w:sz w:val="22"/>
          <w:szCs w:val="22"/>
        </w:rPr>
        <w:t>ПБ, ОТ и ООС</w:t>
      </w:r>
      <w:r w:rsidRPr="0049334B">
        <w:rPr>
          <w:sz w:val="22"/>
          <w:szCs w:val="22"/>
        </w:rPr>
        <w:t xml:space="preserve"> на производственной территории Заказчика, а также при выполнении работ (оказании услуг) руководствоваться локальными нормативными актами Заказчика.</w:t>
      </w:r>
    </w:p>
    <w:p w14:paraId="50FE35CF" w14:textId="03358A2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транспортировке опасных отходов водители должны при себе иметь:</w:t>
      </w:r>
    </w:p>
    <w:p w14:paraId="4363146D" w14:textId="77777777" w:rsidR="007A57EB" w:rsidRPr="0049334B" w:rsidRDefault="007A57EB" w:rsidP="0049334B">
      <w:pPr>
        <w:tabs>
          <w:tab w:val="left" w:pos="1134"/>
        </w:tabs>
        <w:ind w:firstLine="426"/>
        <w:jc w:val="both"/>
        <w:rPr>
          <w:sz w:val="22"/>
          <w:szCs w:val="22"/>
        </w:rPr>
      </w:pPr>
      <w:r w:rsidRPr="0049334B">
        <w:rPr>
          <w:sz w:val="22"/>
          <w:szCs w:val="22"/>
        </w:rPr>
        <w:lastRenderedPageBreak/>
        <w:t>-</w:t>
      </w:r>
      <w:r w:rsidRPr="0049334B">
        <w:rPr>
          <w:sz w:val="22"/>
          <w:szCs w:val="22"/>
        </w:rPr>
        <w:tab/>
        <w:t>путевой лист с указанием маршрута, перевозимого груза (отходы);</w:t>
      </w:r>
    </w:p>
    <w:p w14:paraId="4B13655A" w14:textId="77777777" w:rsidR="007A57EB" w:rsidRPr="0049334B" w:rsidRDefault="007A57EB" w:rsidP="0049334B">
      <w:pPr>
        <w:tabs>
          <w:tab w:val="left" w:pos="1134"/>
        </w:tabs>
        <w:ind w:firstLine="426"/>
        <w:jc w:val="both"/>
        <w:rPr>
          <w:sz w:val="22"/>
          <w:szCs w:val="22"/>
        </w:rPr>
      </w:pPr>
      <w:r w:rsidRPr="0049334B">
        <w:rPr>
          <w:sz w:val="22"/>
          <w:szCs w:val="22"/>
        </w:rPr>
        <w:t>-</w:t>
      </w:r>
      <w:r w:rsidRPr="0049334B">
        <w:rPr>
          <w:sz w:val="22"/>
          <w:szCs w:val="22"/>
        </w:rPr>
        <w:tab/>
        <w:t>копию паспортов на перевозимые опасные отходы.</w:t>
      </w:r>
    </w:p>
    <w:p w14:paraId="4223F9AC" w14:textId="47700451"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
          <w:sz w:val="22"/>
          <w:szCs w:val="22"/>
        </w:rPr>
        <w:t>Подрядчику (Исполнителю) ЗАПРЕЩАЕТСЯ:</w:t>
      </w:r>
    </w:p>
    <w:p w14:paraId="792E1C5D" w14:textId="19834D4A"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ab/>
        <w:t>Сбрасывать в шламо</w:t>
      </w:r>
      <w:r w:rsidR="00EE2FC7">
        <w:rPr>
          <w:sz w:val="22"/>
          <w:szCs w:val="22"/>
        </w:rPr>
        <w:t>накопитель</w:t>
      </w:r>
      <w:r w:rsidRPr="0049334B">
        <w:rPr>
          <w:sz w:val="22"/>
          <w:szCs w:val="22"/>
        </w:rPr>
        <w:t>, на кустовую площадку и на прилегающие участки, иные производственные площадки Заказчика нефть, нефтепродукты, химреагенты, отходы производства и потребления.</w:t>
      </w:r>
    </w:p>
    <w:p w14:paraId="790316AA" w14:textId="130BAEE5"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Производить мойку автомобилей и механизмов в водных объектах и в границах водоохранных зон.</w:t>
      </w:r>
    </w:p>
    <w:p w14:paraId="068973C5" w14:textId="42414E4C"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Устраивать места накопления/складирования отходов и производить ремонт автомобилей и механизмов в водоохранных зонах.</w:t>
      </w:r>
    </w:p>
    <w:p w14:paraId="622AF15B" w14:textId="5E65A1E8"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Производить проезды через водные объекты вне мостовых переходов и других установленных мест.</w:t>
      </w:r>
    </w:p>
    <w:p w14:paraId="247A1105" w14:textId="7C013B7C"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Проводить и допускать посторонних лиц на рабочие места.</w:t>
      </w:r>
    </w:p>
    <w:p w14:paraId="0E2EE05C" w14:textId="15E88364"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Курить в </w:t>
      </w:r>
      <w:r w:rsidR="00B64AF5" w:rsidRPr="0049334B">
        <w:rPr>
          <w:sz w:val="22"/>
          <w:szCs w:val="22"/>
        </w:rPr>
        <w:t xml:space="preserve">неустановленных местах и </w:t>
      </w:r>
      <w:r w:rsidR="00C84EE0" w:rsidRPr="0049334B">
        <w:rPr>
          <w:sz w:val="22"/>
          <w:szCs w:val="22"/>
        </w:rPr>
        <w:t>в местах,</w:t>
      </w:r>
      <w:r w:rsidR="00B64AF5" w:rsidRPr="0049334B">
        <w:rPr>
          <w:sz w:val="22"/>
          <w:szCs w:val="22"/>
        </w:rPr>
        <w:t xml:space="preserve"> не обозначенных знаком «Место курения»</w:t>
      </w:r>
      <w:r w:rsidRPr="0049334B">
        <w:rPr>
          <w:sz w:val="22"/>
          <w:szCs w:val="22"/>
        </w:rPr>
        <w:t>.</w:t>
      </w:r>
    </w:p>
    <w:p w14:paraId="3761D987" w14:textId="71AC6C21"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Уносить с собой имущество, предметы, материалы и иные материальные ценности, принадлежащие Заказчику.</w:t>
      </w:r>
    </w:p>
    <w:p w14:paraId="7CFA2E60" w14:textId="7EBD128A"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Покидать без разрешения руководителя объекта участок работ.</w:t>
      </w:r>
    </w:p>
    <w:p w14:paraId="24D222F8" w14:textId="4095B695" w:rsidR="007A57EB" w:rsidRPr="0049334B" w:rsidRDefault="00C84EE0"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
          <w:sz w:val="22"/>
          <w:szCs w:val="22"/>
        </w:rPr>
        <w:t>П</w:t>
      </w:r>
      <w:r w:rsidR="007A57EB" w:rsidRPr="0049334B">
        <w:rPr>
          <w:b/>
          <w:sz w:val="22"/>
          <w:szCs w:val="22"/>
        </w:rPr>
        <w:t xml:space="preserve">ри выполнении работ (оказании услуг) на производственной территории Заказчика </w:t>
      </w:r>
      <w:r w:rsidR="00833DAA" w:rsidRPr="0049334B">
        <w:rPr>
          <w:b/>
          <w:sz w:val="22"/>
          <w:szCs w:val="22"/>
        </w:rPr>
        <w:t>Подрядчик (Исполнитель</w:t>
      </w:r>
      <w:r w:rsidR="007A57EB" w:rsidRPr="0049334B">
        <w:rPr>
          <w:b/>
          <w:sz w:val="22"/>
          <w:szCs w:val="22"/>
        </w:rPr>
        <w:t>) вправе:</w:t>
      </w:r>
    </w:p>
    <w:p w14:paraId="2C9454F1" w14:textId="6EEFED89" w:rsidR="007A57EB" w:rsidRPr="0049334B" w:rsidRDefault="007A57EB" w:rsidP="0049334B">
      <w:pPr>
        <w:pStyle w:val="af5"/>
        <w:numPr>
          <w:ilvl w:val="2"/>
          <w:numId w:val="19"/>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Требовать от Заказчика предоставления локальных нормативных актов, которыми необходимо руководствоваться при выполнении работ (оказании услуг) на производственной территории Заказчика.</w:t>
      </w:r>
    </w:p>
    <w:p w14:paraId="518B7B04" w14:textId="77777777" w:rsidR="007A57EB" w:rsidRPr="0049334B" w:rsidRDefault="007A57EB" w:rsidP="0049334B">
      <w:pPr>
        <w:tabs>
          <w:tab w:val="left" w:pos="0"/>
          <w:tab w:val="left" w:pos="1134"/>
        </w:tabs>
        <w:ind w:firstLine="426"/>
        <w:jc w:val="both"/>
        <w:rPr>
          <w:b/>
          <w:bCs/>
          <w:sz w:val="22"/>
          <w:szCs w:val="22"/>
        </w:rPr>
      </w:pPr>
    </w:p>
    <w:p w14:paraId="6EFB1DA5"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 xml:space="preserve">Права и обязанности Заказчика </w:t>
      </w:r>
    </w:p>
    <w:p w14:paraId="32AD30F0" w14:textId="77777777" w:rsidR="007A57EB" w:rsidRPr="0049334B" w:rsidRDefault="007A57EB" w:rsidP="0049334B">
      <w:pPr>
        <w:tabs>
          <w:tab w:val="left" w:pos="0"/>
          <w:tab w:val="left" w:pos="1134"/>
        </w:tabs>
        <w:ind w:firstLine="426"/>
        <w:jc w:val="both"/>
        <w:rPr>
          <w:b/>
          <w:sz w:val="22"/>
          <w:szCs w:val="22"/>
        </w:rPr>
      </w:pPr>
    </w:p>
    <w:p w14:paraId="393B338A" w14:textId="2691D322"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выполнении работ (оказании услуг) Подрядчиком (Исполнителем) на производственной территории Заказчика, Заказчик обязан:</w:t>
      </w:r>
    </w:p>
    <w:p w14:paraId="2F35127F" w14:textId="59EA32A5" w:rsidR="007A57EB" w:rsidRPr="0049334B" w:rsidRDefault="007A57EB" w:rsidP="0049334B">
      <w:pPr>
        <w:pStyle w:val="af5"/>
        <w:numPr>
          <w:ilvl w:val="2"/>
          <w:numId w:val="20"/>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предоставить локальные нормативные акты, которыми необходимо руководствоваться Подрядчику (Исполнителю) при выполнении работ (оказании услуг) на производственной территории Заказчика.</w:t>
      </w:r>
    </w:p>
    <w:p w14:paraId="2213520D" w14:textId="684AB1DE" w:rsidR="007A57EB" w:rsidRPr="0049334B" w:rsidRDefault="007A57EB" w:rsidP="0049334B">
      <w:pPr>
        <w:pStyle w:val="af5"/>
        <w:numPr>
          <w:ilvl w:val="2"/>
          <w:numId w:val="20"/>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произвести инструктаж работникам Подрядчика (Исполнителя), где должны быть разъяснены:</w:t>
      </w:r>
    </w:p>
    <w:p w14:paraId="5A3F943D" w14:textId="185E423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их основные обязанности, правила поведения на рабочем месте, на территории Заказчика;</w:t>
      </w:r>
    </w:p>
    <w:p w14:paraId="5426C7FE" w14:textId="731F7120"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общие сведения о производственном процессе и применяемом оборудовании, машинах, механизмах;</w:t>
      </w:r>
    </w:p>
    <w:p w14:paraId="6ED34153" w14:textId="3B59ACBE"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содержание инструкций по безопасному ведению работ;</w:t>
      </w:r>
    </w:p>
    <w:p w14:paraId="305815E6" w14:textId="3CA40740"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проявления возможных опасностей и меры их устранения;</w:t>
      </w:r>
    </w:p>
    <w:p w14:paraId="3E4CDE17" w14:textId="364DCBE4"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безопасности при обслуживании технологического оборудования, механизмов и машин (основные опасные и вредные факторы, опасные зоны, оградительные и предохранительные устройства, устройства автоматического отключения и сигнализации и другие средства защиты);</w:t>
      </w:r>
    </w:p>
    <w:p w14:paraId="25F0E16A" w14:textId="7A36E647"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Заказчика к расследованию и учету происшествий, проведению проверок на рабочих местах, проведению производственного контроля на опасных производственных объектах;</w:t>
      </w:r>
    </w:p>
    <w:p w14:paraId="250456CF" w14:textId="08E737C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порядок и правила применения СИЗ</w:t>
      </w:r>
      <w:r w:rsidR="00B64AF5" w:rsidRPr="0049334B">
        <w:rPr>
          <w:sz w:val="22"/>
          <w:szCs w:val="22"/>
        </w:rPr>
        <w:t xml:space="preserve"> и СИЗОД</w:t>
      </w:r>
      <w:r w:rsidRPr="0049334B">
        <w:rPr>
          <w:sz w:val="22"/>
          <w:szCs w:val="22"/>
        </w:rPr>
        <w:t>;</w:t>
      </w:r>
    </w:p>
    <w:p w14:paraId="3282F8A0" w14:textId="1346818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пожарной безопасности на участке, в цехе и на рабочих местах;</w:t>
      </w:r>
    </w:p>
    <w:p w14:paraId="6588D928" w14:textId="599BD455"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содержание</w:t>
      </w:r>
      <w:r w:rsidR="00B64AF5" w:rsidRPr="0049334B">
        <w:rPr>
          <w:sz w:val="22"/>
          <w:szCs w:val="22"/>
        </w:rPr>
        <w:t xml:space="preserve"> оперативной части</w:t>
      </w:r>
      <w:r w:rsidRPr="0049334B">
        <w:rPr>
          <w:sz w:val="22"/>
          <w:szCs w:val="22"/>
        </w:rPr>
        <w:t xml:space="preserve"> </w:t>
      </w:r>
      <w:r w:rsidR="00B64AF5" w:rsidRPr="0049334B">
        <w:rPr>
          <w:sz w:val="22"/>
          <w:szCs w:val="22"/>
        </w:rPr>
        <w:t>ПЛА</w:t>
      </w:r>
      <w:r w:rsidRPr="0049334B">
        <w:rPr>
          <w:sz w:val="22"/>
          <w:szCs w:val="22"/>
        </w:rPr>
        <w:t xml:space="preserve"> </w:t>
      </w:r>
      <w:r w:rsidR="00B64AF5" w:rsidRPr="0049334B">
        <w:rPr>
          <w:sz w:val="22"/>
          <w:szCs w:val="22"/>
        </w:rPr>
        <w:t>в части действий персонала Подрядчика (Исполнителя) при авариях</w:t>
      </w:r>
      <w:r w:rsidRPr="0049334B">
        <w:rPr>
          <w:sz w:val="22"/>
          <w:szCs w:val="22"/>
        </w:rPr>
        <w:t>.</w:t>
      </w:r>
    </w:p>
    <w:p w14:paraId="65CA5A40" w14:textId="6E2C0228"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выполнении работ (оказании услуг) Подрядчиком (Исполнителем) на производственной территории Заказчика, Заказчик вправе:</w:t>
      </w:r>
    </w:p>
    <w:p w14:paraId="1EF52C88" w14:textId="37969B6D"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осуществлять производственный контроль, позволяющий:</w:t>
      </w:r>
    </w:p>
    <w:p w14:paraId="3EBA2ABC" w14:textId="6A2B5752"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проверять состояние </w:t>
      </w:r>
      <w:r w:rsidR="00FE1E7D" w:rsidRPr="0049334B">
        <w:rPr>
          <w:sz w:val="22"/>
          <w:szCs w:val="22"/>
        </w:rPr>
        <w:t>ПБ</w:t>
      </w:r>
      <w:r w:rsidRPr="0049334B">
        <w:rPr>
          <w:sz w:val="22"/>
          <w:szCs w:val="22"/>
        </w:rPr>
        <w:t xml:space="preserve">, </w:t>
      </w:r>
      <w:r w:rsidR="00FE1E7D" w:rsidRPr="0049334B">
        <w:rPr>
          <w:sz w:val="22"/>
          <w:szCs w:val="22"/>
        </w:rPr>
        <w:t xml:space="preserve">ОТ </w:t>
      </w:r>
      <w:r w:rsidRPr="0049334B">
        <w:rPr>
          <w:sz w:val="22"/>
          <w:szCs w:val="22"/>
        </w:rPr>
        <w:t>и ООС на участках, объектах выполнения подрядных работ и предъявлять производственному персоналу и ответственным ИТР Подрядчика (Исполнителя) обязательные для исполнения предписания об устранении выявленных нарушений правил и норм ПБ, ОТ и ООС, положений и стандартов;</w:t>
      </w:r>
    </w:p>
    <w:p w14:paraId="07063329" w14:textId="67A73C98"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беспрепятственно осматривать производственные, служебные и бытовые помещения, </w:t>
      </w:r>
      <w:r w:rsidR="00FE1E7D" w:rsidRPr="0049334B">
        <w:rPr>
          <w:sz w:val="22"/>
          <w:szCs w:val="22"/>
        </w:rPr>
        <w:t xml:space="preserve">машины, материалы и </w:t>
      </w:r>
      <w:r w:rsidRPr="0049334B">
        <w:rPr>
          <w:sz w:val="22"/>
          <w:szCs w:val="22"/>
        </w:rPr>
        <w:t>знакомиться с документами по вопросам ПБ, ОТ и ООС;</w:t>
      </w:r>
    </w:p>
    <w:p w14:paraId="13E55C9A" w14:textId="5FE51A15"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запрещать эксплуатацию оборудования и </w:t>
      </w:r>
      <w:r w:rsidR="00FE1E7D" w:rsidRPr="0049334B">
        <w:rPr>
          <w:sz w:val="22"/>
          <w:szCs w:val="22"/>
        </w:rPr>
        <w:t xml:space="preserve">приостанавливать </w:t>
      </w:r>
      <w:r w:rsidRPr="0049334B">
        <w:rPr>
          <w:sz w:val="22"/>
          <w:szCs w:val="22"/>
        </w:rPr>
        <w:t xml:space="preserve">производство работ при выявлении нарушений правил и норм по </w:t>
      </w:r>
      <w:r w:rsidR="00FE1E7D" w:rsidRPr="0049334B">
        <w:rPr>
          <w:sz w:val="22"/>
          <w:szCs w:val="22"/>
        </w:rPr>
        <w:t>ПБ, ОТ и ООС</w:t>
      </w:r>
      <w:r w:rsidRPr="0049334B">
        <w:rPr>
          <w:sz w:val="22"/>
          <w:szCs w:val="22"/>
        </w:rPr>
        <w:t>;</w:t>
      </w:r>
    </w:p>
    <w:p w14:paraId="611E35F8" w14:textId="28B2EE0A"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запрашивать и получать от уполномоченных лиц (руководителей) Подрядчика (Исполнителя) материалы по вопросам ПБ, ОТ и ООС, требовать письменных объяснений их работников, допустивших данные нарушения;</w:t>
      </w:r>
    </w:p>
    <w:p w14:paraId="5F094382" w14:textId="2C6E584B"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lastRenderedPageBreak/>
        <w:t>требовать от уполномоченных лиц (руководителей) Подрядчика (Исполнителя) отстранения от работы</w:t>
      </w:r>
      <w:r w:rsidRPr="0049334B">
        <w:rPr>
          <w:b/>
          <w:bCs/>
          <w:sz w:val="22"/>
          <w:szCs w:val="22"/>
        </w:rPr>
        <w:t xml:space="preserve"> </w:t>
      </w:r>
      <w:r w:rsidRPr="0049334B">
        <w:rPr>
          <w:sz w:val="22"/>
          <w:szCs w:val="22"/>
        </w:rPr>
        <w:t>их</w:t>
      </w:r>
      <w:r w:rsidRPr="0049334B">
        <w:rPr>
          <w:b/>
          <w:bCs/>
          <w:sz w:val="22"/>
          <w:szCs w:val="22"/>
        </w:rPr>
        <w:t xml:space="preserve"> </w:t>
      </w:r>
      <w:r w:rsidRPr="0049334B">
        <w:rPr>
          <w:sz w:val="22"/>
          <w:szCs w:val="22"/>
        </w:rPr>
        <w:t xml:space="preserve">работников, не выполняющих свои обязанности или нарушающих правила, нормы и инструкции по </w:t>
      </w:r>
      <w:r w:rsidR="00FE1E7D" w:rsidRPr="0049334B">
        <w:rPr>
          <w:sz w:val="22"/>
          <w:szCs w:val="22"/>
        </w:rPr>
        <w:t>ПБ, ОТ и ООС</w:t>
      </w:r>
      <w:r w:rsidRPr="0049334B">
        <w:rPr>
          <w:sz w:val="22"/>
          <w:szCs w:val="22"/>
        </w:rPr>
        <w:t>;</w:t>
      </w:r>
    </w:p>
    <w:p w14:paraId="3617439B" w14:textId="4A3998DA"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при выявлении </w:t>
      </w:r>
      <w:r w:rsidR="00FE1E7D" w:rsidRPr="0049334B">
        <w:rPr>
          <w:sz w:val="22"/>
          <w:szCs w:val="22"/>
        </w:rPr>
        <w:t xml:space="preserve">грубых </w:t>
      </w:r>
      <w:r w:rsidRPr="0049334B">
        <w:rPr>
          <w:sz w:val="22"/>
          <w:szCs w:val="22"/>
        </w:rPr>
        <w:t xml:space="preserve">нарушений </w:t>
      </w:r>
      <w:r w:rsidR="00FE1E7D" w:rsidRPr="0049334B">
        <w:rPr>
          <w:sz w:val="22"/>
          <w:szCs w:val="22"/>
        </w:rPr>
        <w:t>ПБ, ОТ и ООС</w:t>
      </w:r>
      <w:r w:rsidRPr="0049334B">
        <w:rPr>
          <w:sz w:val="22"/>
          <w:szCs w:val="22"/>
        </w:rPr>
        <w:t xml:space="preserve">, сообщать Заместителю генерального директора </w:t>
      </w:r>
      <w:r w:rsidR="00FE1E7D" w:rsidRPr="0049334B">
        <w:rPr>
          <w:sz w:val="22"/>
          <w:szCs w:val="22"/>
        </w:rPr>
        <w:t xml:space="preserve">– Главному инженеру </w:t>
      </w:r>
      <w:r w:rsidRPr="0049334B">
        <w:rPr>
          <w:sz w:val="22"/>
          <w:szCs w:val="22"/>
        </w:rPr>
        <w:t>осуществления совместного разбирательства на месте происшествия, а также требовать от уполномоченных лиц (руководителей) Подрядчика (Исполнителя) взыскания данных работников с предоставлением копии соответствующего приказа о взыскании;</w:t>
      </w:r>
    </w:p>
    <w:p w14:paraId="3589586B" w14:textId="59E98100"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отказаться от исполнения Договора подряда (оказания услуг) в случае неоднократных нарушений (двух и более раз) требований </w:t>
      </w:r>
      <w:r w:rsidR="002E3657" w:rsidRPr="0049334B">
        <w:rPr>
          <w:sz w:val="22"/>
          <w:szCs w:val="22"/>
        </w:rPr>
        <w:t>ПБ, ОТ и ООС</w:t>
      </w:r>
      <w:r w:rsidRPr="0049334B">
        <w:rPr>
          <w:sz w:val="22"/>
          <w:szCs w:val="22"/>
        </w:rPr>
        <w:t xml:space="preserve"> работниками Подрядчика (Исполнителя) и непринятия мер по устранению и предупреждению ранее выявленных нарушений, а </w:t>
      </w:r>
      <w:r w:rsidR="005B0CDB" w:rsidRPr="0049334B">
        <w:rPr>
          <w:sz w:val="22"/>
          <w:szCs w:val="22"/>
        </w:rPr>
        <w:t>также</w:t>
      </w:r>
      <w:r w:rsidRPr="0049334B">
        <w:rPr>
          <w:sz w:val="22"/>
          <w:szCs w:val="22"/>
        </w:rPr>
        <w:t xml:space="preserve"> в случае сокрытия происшедших </w:t>
      </w:r>
      <w:r w:rsidR="002E3657" w:rsidRPr="0049334B">
        <w:rPr>
          <w:sz w:val="22"/>
          <w:szCs w:val="22"/>
        </w:rPr>
        <w:t xml:space="preserve">ДТП, </w:t>
      </w:r>
      <w:r w:rsidRPr="0049334B">
        <w:rPr>
          <w:sz w:val="22"/>
          <w:szCs w:val="22"/>
        </w:rPr>
        <w:t xml:space="preserve">несчастных случаев, </w:t>
      </w:r>
      <w:r w:rsidR="002E3657" w:rsidRPr="0049334B">
        <w:rPr>
          <w:sz w:val="22"/>
          <w:szCs w:val="22"/>
        </w:rPr>
        <w:t xml:space="preserve">возгораний, </w:t>
      </w:r>
      <w:r w:rsidRPr="0049334B">
        <w:rPr>
          <w:sz w:val="22"/>
          <w:szCs w:val="22"/>
        </w:rPr>
        <w:t>инцидентов, аварий или предпосылок к ним.</w:t>
      </w:r>
    </w:p>
    <w:p w14:paraId="7111CE45" w14:textId="15FFE989"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 течение всего периода производства работ</w:t>
      </w:r>
      <w:r w:rsidRPr="0049334B">
        <w:rPr>
          <w:b/>
          <w:sz w:val="22"/>
          <w:szCs w:val="22"/>
        </w:rPr>
        <w:t xml:space="preserve"> </w:t>
      </w:r>
      <w:r w:rsidRPr="0049334B">
        <w:rPr>
          <w:sz w:val="22"/>
          <w:szCs w:val="22"/>
        </w:rPr>
        <w:t>Подрядчиком (Исполнителем) на объектах Заказчика Куратор обязан осуществлять контроль за исполнением условий договора, а также требовать соблюдения требований ПБ</w:t>
      </w:r>
      <w:r w:rsidR="002E3657" w:rsidRPr="0049334B">
        <w:rPr>
          <w:sz w:val="22"/>
          <w:szCs w:val="22"/>
        </w:rPr>
        <w:t>, ОТ и ООС</w:t>
      </w:r>
      <w:r w:rsidRPr="0049334B">
        <w:rPr>
          <w:sz w:val="22"/>
          <w:szCs w:val="22"/>
        </w:rPr>
        <w:t xml:space="preserve"> и локальных нормативных актов.</w:t>
      </w:r>
    </w:p>
    <w:p w14:paraId="53231F42" w14:textId="77777777" w:rsidR="007A57EB" w:rsidRPr="0049334B" w:rsidRDefault="007A57EB" w:rsidP="0049334B">
      <w:pPr>
        <w:tabs>
          <w:tab w:val="left" w:pos="720"/>
          <w:tab w:val="left" w:pos="1134"/>
        </w:tabs>
        <w:overflowPunct/>
        <w:autoSpaceDE/>
        <w:autoSpaceDN/>
        <w:adjustRightInd/>
        <w:ind w:firstLine="426"/>
        <w:jc w:val="both"/>
        <w:textAlignment w:val="auto"/>
        <w:rPr>
          <w:b/>
          <w:sz w:val="22"/>
          <w:szCs w:val="22"/>
        </w:rPr>
      </w:pPr>
    </w:p>
    <w:p w14:paraId="0572F9ED" w14:textId="77777777" w:rsidR="007A57EB" w:rsidRPr="0049334B" w:rsidRDefault="007A57EB" w:rsidP="0049334B">
      <w:pPr>
        <w:numPr>
          <w:ilvl w:val="0"/>
          <w:numId w:val="4"/>
        </w:numPr>
        <w:tabs>
          <w:tab w:val="left" w:pos="720"/>
          <w:tab w:val="left" w:pos="1134"/>
        </w:tabs>
        <w:overflowPunct/>
        <w:autoSpaceDE/>
        <w:autoSpaceDN/>
        <w:adjustRightInd/>
        <w:ind w:left="0" w:firstLine="426"/>
        <w:jc w:val="both"/>
        <w:textAlignment w:val="auto"/>
        <w:rPr>
          <w:b/>
          <w:sz w:val="22"/>
          <w:szCs w:val="22"/>
        </w:rPr>
      </w:pPr>
      <w:r w:rsidRPr="0049334B">
        <w:rPr>
          <w:b/>
          <w:sz w:val="22"/>
          <w:szCs w:val="22"/>
        </w:rPr>
        <w:t>Ответственность сторон</w:t>
      </w:r>
    </w:p>
    <w:p w14:paraId="26EAAF7F" w14:textId="77777777" w:rsidR="007A57EB" w:rsidRPr="0049334B" w:rsidRDefault="007A57EB" w:rsidP="0049334B">
      <w:pPr>
        <w:tabs>
          <w:tab w:val="left" w:pos="0"/>
          <w:tab w:val="left" w:pos="720"/>
          <w:tab w:val="left" w:pos="1134"/>
        </w:tabs>
        <w:ind w:firstLine="426"/>
        <w:jc w:val="both"/>
        <w:rPr>
          <w:b/>
          <w:sz w:val="22"/>
          <w:szCs w:val="22"/>
          <w:lang w:val="en-US"/>
        </w:rPr>
      </w:pPr>
    </w:p>
    <w:p w14:paraId="145B7009" w14:textId="579C2DCD" w:rsidR="007A57EB" w:rsidRPr="0049334B" w:rsidRDefault="00833DAA"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при выполнении работ (оказании услуг) в рамках заключенных договоров несет полную ответственность на производственной территории Заказчика, включая:</w:t>
      </w:r>
    </w:p>
    <w:p w14:paraId="12E5B508" w14:textId="3B3254B7"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Убытки, возникшие у Заказчика, а также ущерб окружающей природной среде, причиненный в ходе выполнения работ (оказания услуг) по заключенным договорам. </w:t>
      </w:r>
    </w:p>
    <w:p w14:paraId="1B6A040E" w14:textId="3D00A479" w:rsidR="006704E3" w:rsidRPr="0049334B" w:rsidRDefault="006704E3"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Действия собственных сотрудников во время производства работ на территории и объектах Заказчика.</w:t>
      </w:r>
    </w:p>
    <w:p w14:paraId="115EAA62" w14:textId="5CB291D1"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Соблюдение требований ПБ, ОТ и ООС со стороны субподрядчиков, а также иных работников, нанятых Подрядчиком (Исполнителем) для выполнения работ (оказания услуг) по заключенным договорам. Любое нарушение требований </w:t>
      </w:r>
      <w:r w:rsidR="008141B7" w:rsidRPr="0049334B">
        <w:rPr>
          <w:sz w:val="22"/>
          <w:szCs w:val="22"/>
        </w:rPr>
        <w:t>государственных и локальных норм и правил ПБ, ОТ и ООС</w:t>
      </w:r>
      <w:r w:rsidRPr="0049334B">
        <w:rPr>
          <w:sz w:val="22"/>
          <w:szCs w:val="22"/>
        </w:rPr>
        <w:t xml:space="preserve"> Субподрядчиком будет рассматриваться Заказчиком, как существенное нарушение или невыполнение условий заключенного договора Подрядчиком. </w:t>
      </w:r>
    </w:p>
    <w:p w14:paraId="77BB2719" w14:textId="58D23B18"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iCs/>
          <w:sz w:val="22"/>
          <w:szCs w:val="22"/>
        </w:rPr>
        <w:t xml:space="preserve">Наличие </w:t>
      </w:r>
      <w:r w:rsidRPr="0049334B">
        <w:rPr>
          <w:sz w:val="22"/>
          <w:szCs w:val="22"/>
        </w:rPr>
        <w:t>сертификатов</w:t>
      </w:r>
      <w:r w:rsidR="00FB16A4" w:rsidRPr="0049334B">
        <w:rPr>
          <w:sz w:val="22"/>
          <w:szCs w:val="22"/>
        </w:rPr>
        <w:t>, деклараций соответствия н</w:t>
      </w:r>
      <w:r w:rsidRPr="0049334B">
        <w:rPr>
          <w:sz w:val="22"/>
          <w:szCs w:val="22"/>
        </w:rPr>
        <w:t xml:space="preserve">а все оборудование, используемое на производственной территории Заказчика, а также протоколов </w:t>
      </w:r>
      <w:r w:rsidR="00FB16A4" w:rsidRPr="0049334B">
        <w:rPr>
          <w:sz w:val="22"/>
          <w:szCs w:val="22"/>
        </w:rPr>
        <w:t>проверок знаний (</w:t>
      </w:r>
      <w:r w:rsidRPr="0049334B">
        <w:rPr>
          <w:sz w:val="22"/>
          <w:szCs w:val="22"/>
        </w:rPr>
        <w:t>аттестации</w:t>
      </w:r>
      <w:r w:rsidR="00FB16A4" w:rsidRPr="0049334B">
        <w:rPr>
          <w:sz w:val="22"/>
          <w:szCs w:val="22"/>
        </w:rPr>
        <w:t>)</w:t>
      </w:r>
      <w:r w:rsidRPr="0049334B">
        <w:rPr>
          <w:sz w:val="22"/>
          <w:szCs w:val="22"/>
        </w:rPr>
        <w:t xml:space="preserve"> на весь персонал Подрядчика (Исполнителя) и привлеченных субподрядных организаций, отвечающих установленным стандартам и нормам Российской Федерации. Копии таких протоколов, сертификатов или </w:t>
      </w:r>
      <w:r w:rsidR="00FB16A4" w:rsidRPr="0049334B">
        <w:rPr>
          <w:sz w:val="22"/>
          <w:szCs w:val="22"/>
        </w:rPr>
        <w:t>деклараций</w:t>
      </w:r>
      <w:r w:rsidRPr="0049334B">
        <w:rPr>
          <w:sz w:val="22"/>
          <w:szCs w:val="22"/>
        </w:rPr>
        <w:t xml:space="preserve"> должны предоставляться представителям Заказчика по требованию.</w:t>
      </w:r>
    </w:p>
    <w:p w14:paraId="61D7DE72" w14:textId="7BB5F356"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Если подрядчик не устранит недостатки, выявленные в результате проверки </w:t>
      </w:r>
      <w:r w:rsidR="00FB16A4" w:rsidRPr="0049334B">
        <w:rPr>
          <w:sz w:val="22"/>
          <w:szCs w:val="22"/>
        </w:rPr>
        <w:t xml:space="preserve">соблюдения требований норм и правил по </w:t>
      </w:r>
      <w:r w:rsidRPr="0049334B">
        <w:rPr>
          <w:sz w:val="22"/>
          <w:szCs w:val="22"/>
        </w:rPr>
        <w:t>ПБ, ОТ и ООС, это будет являться существенным нарушением и невыполнением условий договора.</w:t>
      </w:r>
    </w:p>
    <w:p w14:paraId="2A4F7A19" w14:textId="0E451757" w:rsidR="008141B7"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 ходе выполнения работ (оказания услуг) </w:t>
      </w:r>
      <w:r w:rsidR="00833DAA" w:rsidRPr="0049334B">
        <w:rPr>
          <w:sz w:val="22"/>
          <w:szCs w:val="22"/>
        </w:rPr>
        <w:t>Подрядчик (Исполнитель</w:t>
      </w:r>
      <w:r w:rsidRPr="0049334B">
        <w:rPr>
          <w:sz w:val="22"/>
          <w:szCs w:val="22"/>
        </w:rPr>
        <w:t xml:space="preserve">) самостоятельно несет ответственность за допущенные им и(или) Субподрядчиком </w:t>
      </w:r>
      <w:r w:rsidR="008141B7" w:rsidRPr="0049334B">
        <w:rPr>
          <w:sz w:val="22"/>
          <w:szCs w:val="22"/>
        </w:rPr>
        <w:t xml:space="preserve">при производстве работ </w:t>
      </w:r>
      <w:r w:rsidRPr="0049334B">
        <w:rPr>
          <w:sz w:val="22"/>
          <w:szCs w:val="22"/>
        </w:rPr>
        <w:t xml:space="preserve">нарушения природоохранного, земельного, водного, лесного законодательства, </w:t>
      </w:r>
      <w:r w:rsidR="008141B7" w:rsidRPr="0049334B">
        <w:rPr>
          <w:sz w:val="22"/>
          <w:szCs w:val="22"/>
        </w:rPr>
        <w:t xml:space="preserve">законодательства </w:t>
      </w:r>
      <w:r w:rsidRPr="0049334B">
        <w:rPr>
          <w:sz w:val="22"/>
          <w:szCs w:val="22"/>
        </w:rPr>
        <w:t>об охране атмосферного воздуха, об отходах производства и потребления. Возмещение ущерба (вреда), нанесенного (причиненного) по вине Подрядчика (Исполнителя) и(или) Субподрядчика, окружающей природной среде</w:t>
      </w:r>
      <w:r w:rsidR="008141B7" w:rsidRPr="0049334B">
        <w:rPr>
          <w:sz w:val="22"/>
          <w:szCs w:val="22"/>
        </w:rPr>
        <w:t xml:space="preserve">, </w:t>
      </w:r>
      <w:r w:rsidRPr="0049334B">
        <w:rPr>
          <w:sz w:val="22"/>
          <w:szCs w:val="22"/>
        </w:rPr>
        <w:t>ее компонентам</w:t>
      </w:r>
      <w:r w:rsidR="008141B7" w:rsidRPr="0049334B">
        <w:rPr>
          <w:sz w:val="22"/>
          <w:szCs w:val="22"/>
        </w:rPr>
        <w:t>, природным ресурсам и /или третьей стороне</w:t>
      </w:r>
      <w:r w:rsidRPr="0049334B">
        <w:rPr>
          <w:sz w:val="22"/>
          <w:szCs w:val="22"/>
        </w:rPr>
        <w:t xml:space="preserve"> в результате действий, либо бездействия Подрядчика (Исполнителя), осуществляется им за счет собственных средств</w:t>
      </w:r>
      <w:r w:rsidR="008141B7" w:rsidRPr="0049334B">
        <w:rPr>
          <w:sz w:val="22"/>
          <w:szCs w:val="22"/>
        </w:rPr>
        <w:t>.</w:t>
      </w:r>
      <w:r w:rsidRPr="0049334B">
        <w:rPr>
          <w:sz w:val="22"/>
          <w:szCs w:val="22"/>
        </w:rPr>
        <w:t xml:space="preserve"> </w:t>
      </w:r>
      <w:r w:rsidR="008141B7" w:rsidRPr="0049334B">
        <w:rPr>
          <w:sz w:val="22"/>
          <w:szCs w:val="22"/>
        </w:rPr>
        <w:t xml:space="preserve">В случае предъявления штрафов, претензий, исков в адрес Заказчика по вине Подрядчика (Исполнителя), последний обязуется возместить затраты Заказчика по оплате таковых штрафов, претензий, исков, </w:t>
      </w:r>
      <w:r w:rsidRPr="0049334B">
        <w:rPr>
          <w:sz w:val="22"/>
          <w:szCs w:val="22"/>
        </w:rPr>
        <w:t>в т.ч. штрафы, уплаченные Заказчиком в добр</w:t>
      </w:r>
      <w:r w:rsidR="008141B7" w:rsidRPr="0049334B">
        <w:rPr>
          <w:sz w:val="22"/>
          <w:szCs w:val="22"/>
        </w:rPr>
        <w:t xml:space="preserve">овольном (внесудебном) порядке. Затраты Подрядчика (Исполнителя) по оплате соответствующих штрафов, претензий, исков не подлежат возмещению со стороны Заказчика. </w:t>
      </w:r>
    </w:p>
    <w:p w14:paraId="090CF90D" w14:textId="0B9D2A11" w:rsidR="0050423C" w:rsidRPr="0049334B" w:rsidRDefault="00BA6385"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rPr>
      </w:pPr>
      <w:r w:rsidRPr="0049334B">
        <w:rPr>
          <w:sz w:val="22"/>
        </w:rPr>
        <w:t xml:space="preserve">В случае нарушения </w:t>
      </w:r>
      <w:r w:rsidR="006704E3" w:rsidRPr="0049334B">
        <w:rPr>
          <w:sz w:val="22"/>
        </w:rPr>
        <w:t>Подрядчик</w:t>
      </w:r>
      <w:r w:rsidRPr="0049334B">
        <w:rPr>
          <w:sz w:val="22"/>
        </w:rPr>
        <w:t>ом</w:t>
      </w:r>
      <w:r w:rsidR="006704E3" w:rsidRPr="0049334B">
        <w:rPr>
          <w:sz w:val="22"/>
        </w:rPr>
        <w:t xml:space="preserve"> (Исполнител</w:t>
      </w:r>
      <w:r w:rsidRPr="0049334B">
        <w:rPr>
          <w:sz w:val="22"/>
        </w:rPr>
        <w:t>ем</w:t>
      </w:r>
      <w:r w:rsidR="006704E3" w:rsidRPr="0049334B">
        <w:rPr>
          <w:sz w:val="22"/>
        </w:rPr>
        <w:t xml:space="preserve">) </w:t>
      </w:r>
      <w:r w:rsidRPr="0049334B">
        <w:rPr>
          <w:sz w:val="22"/>
        </w:rPr>
        <w:t xml:space="preserve">требований настоящего Положения </w:t>
      </w:r>
      <w:r w:rsidR="00BF48FB" w:rsidRPr="0049334B">
        <w:rPr>
          <w:sz w:val="22"/>
        </w:rPr>
        <w:t xml:space="preserve">Заказчиком применяются штрафные санкции за каждый выявленный случай (факт) </w:t>
      </w:r>
      <w:r w:rsidR="003D44A3" w:rsidRPr="0049334B">
        <w:rPr>
          <w:sz w:val="22"/>
        </w:rPr>
        <w:t>в размерах,</w:t>
      </w:r>
      <w:r w:rsidR="00BF48FB" w:rsidRPr="0049334B">
        <w:rPr>
          <w:sz w:val="22"/>
        </w:rPr>
        <w:t xml:space="preserve"> предусмотренных Приложением № 1 к настоящему Положению.</w:t>
      </w:r>
    </w:p>
    <w:p w14:paraId="3C64E617" w14:textId="77777777" w:rsidR="00D96E27" w:rsidRPr="0049334B" w:rsidRDefault="00D96E27" w:rsidP="0049334B">
      <w:pPr>
        <w:tabs>
          <w:tab w:val="left" w:pos="1134"/>
          <w:tab w:val="left" w:pos="1276"/>
        </w:tabs>
        <w:ind w:firstLine="426"/>
        <w:jc w:val="both"/>
        <w:rPr>
          <w:sz w:val="22"/>
          <w:szCs w:val="22"/>
        </w:rPr>
      </w:pPr>
    </w:p>
    <w:p w14:paraId="05DBDB2C" w14:textId="048E4D8B" w:rsidR="00D96E27" w:rsidRPr="0049334B" w:rsidRDefault="003D44A3" w:rsidP="0049334B">
      <w:pPr>
        <w:numPr>
          <w:ilvl w:val="0"/>
          <w:numId w:val="4"/>
        </w:numPr>
        <w:tabs>
          <w:tab w:val="left" w:pos="720"/>
          <w:tab w:val="left" w:pos="1134"/>
        </w:tabs>
        <w:overflowPunct/>
        <w:autoSpaceDE/>
        <w:autoSpaceDN/>
        <w:adjustRightInd/>
        <w:ind w:left="0" w:firstLine="426"/>
        <w:jc w:val="both"/>
        <w:textAlignment w:val="auto"/>
        <w:rPr>
          <w:b/>
          <w:sz w:val="22"/>
          <w:szCs w:val="22"/>
        </w:rPr>
      </w:pPr>
      <w:r w:rsidRPr="0049334B">
        <w:rPr>
          <w:b/>
          <w:sz w:val="22"/>
          <w:szCs w:val="22"/>
        </w:rPr>
        <w:t>Порядок фиксации нарушений и взыскания штрафов</w:t>
      </w:r>
    </w:p>
    <w:p w14:paraId="2D6D5074" w14:textId="77777777" w:rsidR="003D44A3" w:rsidRPr="0049334B" w:rsidRDefault="003D44A3" w:rsidP="0049334B">
      <w:pPr>
        <w:tabs>
          <w:tab w:val="left" w:pos="1134"/>
          <w:tab w:val="left" w:pos="1276"/>
        </w:tabs>
        <w:ind w:firstLine="426"/>
        <w:jc w:val="both"/>
        <w:rPr>
          <w:sz w:val="22"/>
          <w:szCs w:val="22"/>
        </w:rPr>
      </w:pPr>
    </w:p>
    <w:p w14:paraId="2EE10B57" w14:textId="0E9F65FF" w:rsidR="003D44A3" w:rsidRPr="0049334B" w:rsidRDefault="003D44A3" w:rsidP="0049334B">
      <w:pPr>
        <w:pStyle w:val="af5"/>
        <w:numPr>
          <w:ilvl w:val="1"/>
          <w:numId w:val="4"/>
        </w:numPr>
        <w:tabs>
          <w:tab w:val="left" w:pos="1134"/>
          <w:tab w:val="left" w:pos="1276"/>
        </w:tabs>
        <w:overflowPunct/>
        <w:autoSpaceDE/>
        <w:autoSpaceDN/>
        <w:adjustRightInd/>
        <w:spacing w:after="0"/>
        <w:ind w:left="0" w:firstLine="426"/>
        <w:jc w:val="both"/>
        <w:textAlignment w:val="auto"/>
        <w:rPr>
          <w:spacing w:val="1"/>
          <w:sz w:val="22"/>
          <w:szCs w:val="22"/>
        </w:rPr>
      </w:pPr>
      <w:r w:rsidRPr="0049334B">
        <w:rPr>
          <w:sz w:val="22"/>
          <w:szCs w:val="22"/>
        </w:rPr>
        <w:t xml:space="preserve"> Факт нарушения условий настоящего Положения подтверждается соответствующим актом (Приложение № 2 к настоящему Положению), подписанном Сторонами или постановлением (определением) государственного, надзорного органа. В случае отказа Подрядчика от подписания акта, Заказчик имеет право подписать акт в одностороннем порядке с привлечением третьего лица, и в этом случае, Стороны признают легитимность такого акта.</w:t>
      </w:r>
    </w:p>
    <w:p w14:paraId="00CEEE66" w14:textId="22280E6E" w:rsidR="003D44A3" w:rsidRPr="0049334B" w:rsidRDefault="00790CDE"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lastRenderedPageBreak/>
        <w:t xml:space="preserve">Подтверждение </w:t>
      </w:r>
      <w:r w:rsidR="003D44A3" w:rsidRPr="0049334B">
        <w:rPr>
          <w:sz w:val="22"/>
          <w:szCs w:val="22"/>
        </w:rPr>
        <w:t>фактов нарушения условий настоящего Положения также может осуществляться</w:t>
      </w:r>
      <w:r w:rsidR="003D44A3" w:rsidRPr="0049334B">
        <w:rPr>
          <w:spacing w:val="-2"/>
          <w:sz w:val="22"/>
          <w:szCs w:val="22"/>
        </w:rPr>
        <w:t xml:space="preserve"> любым из ниже перечисленных способов:</w:t>
      </w:r>
    </w:p>
    <w:p w14:paraId="157561FF"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письменными объяснениями работников Подрядчика;</w:t>
      </w:r>
    </w:p>
    <w:p w14:paraId="533D354F"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фото и видео записью;</w:t>
      </w:r>
    </w:p>
    <w:p w14:paraId="6E330CB2"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записью в журналах проверки состояния условий труда, промышленной и пожарной безопасности;</w:t>
      </w:r>
    </w:p>
    <w:p w14:paraId="377B0DE3"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актами проверки, актам-предписаниями комиссии КПК Заказчика, представителями службы ПБ, ОТ и ООС Заказчика, специалистами Заказчика, осуществляющими производственный контроль на объектах ЦДНГ, ЦПСНиГ, РЭС;</w:t>
      </w:r>
    </w:p>
    <w:p w14:paraId="06D095CF" w14:textId="291C960B"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другими способами настоящего Договора;</w:t>
      </w:r>
    </w:p>
    <w:p w14:paraId="0B0FDF99" w14:textId="5FE88A0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pacing w:val="-3"/>
          <w:sz w:val="22"/>
          <w:szCs w:val="22"/>
        </w:rPr>
        <w:t xml:space="preserve">Подрядчиком, его работниками, агентами и </w:t>
      </w:r>
      <w:r w:rsidRPr="0049334B">
        <w:rPr>
          <w:spacing w:val="1"/>
          <w:sz w:val="22"/>
          <w:szCs w:val="22"/>
        </w:rPr>
        <w:t>субподрядчиками.</w:t>
      </w:r>
    </w:p>
    <w:p w14:paraId="4D7796D0" w14:textId="46B94571" w:rsidR="007A57EB" w:rsidRPr="0049334B" w:rsidRDefault="00492163"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 Фактам нарушений требований</w:t>
      </w:r>
      <w:r w:rsidR="007A57EB" w:rsidRPr="0049334B">
        <w:rPr>
          <w:sz w:val="22"/>
          <w:szCs w:val="22"/>
        </w:rPr>
        <w:t xml:space="preserve"> настоящего </w:t>
      </w:r>
      <w:r w:rsidRPr="0049334B">
        <w:rPr>
          <w:sz w:val="22"/>
          <w:szCs w:val="22"/>
        </w:rPr>
        <w:t>П</w:t>
      </w:r>
      <w:r w:rsidR="007A57EB" w:rsidRPr="0049334B">
        <w:rPr>
          <w:sz w:val="22"/>
          <w:szCs w:val="22"/>
        </w:rPr>
        <w:t xml:space="preserve">оложения уполномоченным представителем Заказчика оформляется Акт (Приложение № </w:t>
      </w:r>
      <w:r w:rsidRPr="0049334B">
        <w:rPr>
          <w:sz w:val="22"/>
          <w:szCs w:val="22"/>
        </w:rPr>
        <w:t>2</w:t>
      </w:r>
      <w:r w:rsidR="007A57EB" w:rsidRPr="0049334B">
        <w:rPr>
          <w:sz w:val="22"/>
          <w:szCs w:val="22"/>
        </w:rPr>
        <w:t xml:space="preserve"> к настоящему Положению). Данный Акт направляется Начальнику службы промышленной безопасности, охраны труда и охраны окружающей среды.</w:t>
      </w:r>
    </w:p>
    <w:p w14:paraId="7FE17C6E" w14:textId="2A3E5B55"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После рассмотрения служба ПБ, ОТ и ООС направляет указанный Акт и служебную записку на имя Начальника юридической службы, в который указывается сумма штрафа, пункт нарушения и номер договора.</w:t>
      </w:r>
    </w:p>
    <w:p w14:paraId="086F841F" w14:textId="35428533"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Юридическая служба готовит претензию на имя руководителя подрядной организации о применении штрафных санкций к Подрядчику (Исполнителю) за ненадлежащее исполнение обязанностей по договору с указанием нарушений требований пункта Положения.</w:t>
      </w:r>
    </w:p>
    <w:p w14:paraId="392C4BFD" w14:textId="2469FDCC"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Оплата штрафных санкций может быть произведена Подрядчиком (Исполнителем) путем перечисления средств на расчетный счет Заказчика или по согласованию сторон, путем уменьшения стоимости выполненных работ по договору.</w:t>
      </w:r>
    </w:p>
    <w:p w14:paraId="736C019F" w14:textId="02BD83C7"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Заказчик на своей производственной территории, при выполнении работ (оказании услуг) Подрядчиком (Исполнителем) несет ответственность включая:</w:t>
      </w:r>
    </w:p>
    <w:p w14:paraId="1187335D" w14:textId="073FD989"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Необоснованное отстранение персонала Подрядчика (Исполнителя) от выполнения работ (оказание услуг).</w:t>
      </w:r>
    </w:p>
    <w:p w14:paraId="0ACA4158" w14:textId="378913EB"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Непредставление локальных нормативных актов Подрядчику (Исполнителю)</w:t>
      </w:r>
      <w:r w:rsidR="00056B4E" w:rsidRPr="0049334B">
        <w:rPr>
          <w:sz w:val="22"/>
          <w:szCs w:val="22"/>
        </w:rPr>
        <w:t>, необходимых для выполнения работ (оказания услуг) по договору</w:t>
      </w:r>
      <w:r w:rsidRPr="0049334B">
        <w:rPr>
          <w:sz w:val="22"/>
          <w:szCs w:val="22"/>
        </w:rPr>
        <w:t>.</w:t>
      </w:r>
    </w:p>
    <w:p w14:paraId="0C39762F" w14:textId="16EC15FC"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Неготовность производственной территории для выполнения работ (оказания услуг) Подрядчиком (Исполнителем).</w:t>
      </w:r>
    </w:p>
    <w:p w14:paraId="137798CE" w14:textId="77777777" w:rsidR="007A57EB" w:rsidRPr="0049334B" w:rsidRDefault="007A57EB" w:rsidP="0049334B">
      <w:pPr>
        <w:tabs>
          <w:tab w:val="left" w:pos="0"/>
          <w:tab w:val="left" w:pos="1134"/>
        </w:tabs>
        <w:ind w:firstLine="426"/>
        <w:jc w:val="both"/>
        <w:rPr>
          <w:b/>
          <w:bCs/>
          <w:sz w:val="22"/>
          <w:szCs w:val="22"/>
        </w:rPr>
      </w:pPr>
    </w:p>
    <w:p w14:paraId="6E2DE55C"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bCs/>
          <w:sz w:val="22"/>
          <w:szCs w:val="22"/>
        </w:rPr>
      </w:pPr>
      <w:r w:rsidRPr="0049334B">
        <w:rPr>
          <w:b/>
          <w:bCs/>
          <w:sz w:val="22"/>
          <w:szCs w:val="22"/>
        </w:rPr>
        <w:t xml:space="preserve">Расследование несчастных случаев и аварий на производстве </w:t>
      </w:r>
    </w:p>
    <w:p w14:paraId="71C4E20C" w14:textId="77777777" w:rsidR="007A57EB" w:rsidRPr="0049334B" w:rsidRDefault="007A57EB" w:rsidP="0049334B">
      <w:pPr>
        <w:tabs>
          <w:tab w:val="left" w:pos="0"/>
          <w:tab w:val="left" w:pos="1134"/>
        </w:tabs>
        <w:ind w:firstLine="426"/>
        <w:jc w:val="both"/>
        <w:rPr>
          <w:b/>
          <w:bCs/>
          <w:sz w:val="22"/>
          <w:szCs w:val="22"/>
        </w:rPr>
      </w:pPr>
    </w:p>
    <w:p w14:paraId="2920C84B" w14:textId="3151227E"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Расследование несчастных случаев на производстве, которые произошли с работниками подрядных организаций, производится в соответствии с Трудовым кодексом Российской Федерации и «Положением об особенностях расследования несчастных случаев на производстве в отдельных отраслях и организациях», приложение № 2 к Постановлению Министерства труда и социального развития Российской Федерации от 24 октября 2002 г. № 73.</w:t>
      </w:r>
    </w:p>
    <w:p w14:paraId="69B0A84E" w14:textId="10A5188A"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Согласно ст. 229 ТК РФ, несчастный случай, происшедший с работником подрядной организации, производящей работы на выделенном участке предприятия - </w:t>
      </w:r>
      <w:r w:rsidR="005572A7" w:rsidRPr="0049334B">
        <w:rPr>
          <w:sz w:val="22"/>
          <w:szCs w:val="22"/>
        </w:rPr>
        <w:t>З</w:t>
      </w:r>
      <w:r w:rsidRPr="0049334B">
        <w:rPr>
          <w:sz w:val="22"/>
          <w:szCs w:val="22"/>
        </w:rPr>
        <w:t xml:space="preserve">аказчика, расследуется и учитывается организацией, производящей эти работы. В этом случае комиссия, проводившая расследование, информирует руководство предприятия - </w:t>
      </w:r>
      <w:r w:rsidR="005572A7" w:rsidRPr="0049334B">
        <w:rPr>
          <w:sz w:val="22"/>
          <w:szCs w:val="22"/>
        </w:rPr>
        <w:t>З</w:t>
      </w:r>
      <w:r w:rsidRPr="0049334B">
        <w:rPr>
          <w:sz w:val="22"/>
          <w:szCs w:val="22"/>
        </w:rPr>
        <w:t>аказчика о результатах расследования и своих выводах.</w:t>
      </w:r>
    </w:p>
    <w:p w14:paraId="3935A7FB" w14:textId="46448FE1"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Техническое расследование причин аварий, инцидентов на опасных производственных объектах, произошедших во время выполнения работ подрядными организациями, производится в соответствии с «</w:t>
      </w:r>
      <w:hyperlink r:id="rId8" w:history="1">
        <w:r w:rsidRPr="0049334B">
          <w:rPr>
            <w:sz w:val="22"/>
            <w:szCs w:val="22"/>
          </w:rPr>
          <w:t>Порядок</w:t>
        </w:r>
      </w:hyperlink>
      <w:r w:rsidRPr="0049334B">
        <w:rPr>
          <w:sz w:val="22"/>
          <w:szCs w:val="22"/>
        </w:rPr>
        <w:t xml:space="preserve">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утвержденному Приказом от 19.08.2011 г. № 480 Федеральной службы по экологическому, технологическому и атомному надзору.</w:t>
      </w:r>
    </w:p>
    <w:p w14:paraId="5A7A1462" w14:textId="0C09BE4A" w:rsidR="007A57EB" w:rsidRPr="00AD269D"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Расследование аварий </w:t>
      </w:r>
      <w:r w:rsidR="005572A7" w:rsidRPr="0049334B">
        <w:rPr>
          <w:sz w:val="22"/>
          <w:szCs w:val="22"/>
        </w:rPr>
        <w:t xml:space="preserve">и происшествий </w:t>
      </w:r>
      <w:r w:rsidRPr="0049334B">
        <w:rPr>
          <w:sz w:val="22"/>
          <w:szCs w:val="22"/>
        </w:rPr>
        <w:t xml:space="preserve">на производственных объектах, не подконтрольных Ростехнадзору, производится </w:t>
      </w:r>
      <w:r w:rsidRPr="00AD269D">
        <w:rPr>
          <w:sz w:val="22"/>
          <w:szCs w:val="22"/>
        </w:rPr>
        <w:t>в соответствии с принятым у Заказчика порядком.</w:t>
      </w:r>
    </w:p>
    <w:p w14:paraId="186CE964" w14:textId="77777777" w:rsidR="007A57EB" w:rsidRPr="00AD269D" w:rsidRDefault="007A57EB" w:rsidP="007A57EB">
      <w:pPr>
        <w:tabs>
          <w:tab w:val="left" w:pos="0"/>
        </w:tabs>
        <w:ind w:firstLine="709"/>
        <w:jc w:val="both"/>
        <w:rPr>
          <w:sz w:val="22"/>
          <w:szCs w:val="22"/>
        </w:rPr>
      </w:pPr>
    </w:p>
    <w:p w14:paraId="740BAC7B" w14:textId="77777777" w:rsidR="00056B4E" w:rsidRDefault="00056B4E" w:rsidP="00056B4E">
      <w:pPr>
        <w:ind w:right="-2"/>
        <w:jc w:val="right"/>
        <w:rPr>
          <w:sz w:val="22"/>
          <w:szCs w:val="16"/>
        </w:rPr>
        <w:sectPr w:rsidR="00056B4E" w:rsidSect="008A6EB2">
          <w:headerReference w:type="even" r:id="rId9"/>
          <w:footerReference w:type="even" r:id="rId10"/>
          <w:footerReference w:type="default" r:id="rId11"/>
          <w:footerReference w:type="first" r:id="rId12"/>
          <w:pgSz w:w="11906" w:h="16838"/>
          <w:pgMar w:top="426" w:right="567" w:bottom="567" w:left="1418" w:header="357" w:footer="618" w:gutter="0"/>
          <w:cols w:space="708"/>
          <w:titlePg/>
          <w:docGrid w:linePitch="360"/>
        </w:sectPr>
      </w:pPr>
    </w:p>
    <w:p w14:paraId="025DD74B" w14:textId="53AD7D52" w:rsidR="00056B4E" w:rsidRPr="00056B4E" w:rsidRDefault="00056B4E" w:rsidP="00197EE0">
      <w:pPr>
        <w:keepNext/>
        <w:keepLines/>
        <w:ind w:right="-2"/>
        <w:jc w:val="center"/>
        <w:rPr>
          <w:sz w:val="22"/>
          <w:szCs w:val="16"/>
        </w:rPr>
      </w:pPr>
      <w:r w:rsidRPr="00056B4E">
        <w:rPr>
          <w:sz w:val="22"/>
          <w:szCs w:val="16"/>
        </w:rPr>
        <w:lastRenderedPageBreak/>
        <w:t>Приложение № 1 к Положению о требованиях АО «Комнедра» в области промышленной и пожарной безопасности, охраны труда и охраны окружающей среды при выполнении работ</w:t>
      </w:r>
      <w:r w:rsidR="006158E1">
        <w:rPr>
          <w:sz w:val="22"/>
          <w:szCs w:val="16"/>
        </w:rPr>
        <w:t xml:space="preserve"> и оказании услуг</w:t>
      </w:r>
      <w:r w:rsidRPr="00056B4E">
        <w:rPr>
          <w:sz w:val="22"/>
          <w:szCs w:val="16"/>
        </w:rPr>
        <w:t xml:space="preserve"> подрядными (сторонними, сервисными) организациями</w:t>
      </w:r>
    </w:p>
    <w:p w14:paraId="67AE2460" w14:textId="77777777" w:rsidR="00FC447B" w:rsidRDefault="00FC447B" w:rsidP="00197EE0">
      <w:pPr>
        <w:keepNext/>
        <w:keepLines/>
        <w:jc w:val="center"/>
        <w:rPr>
          <w:b/>
          <w:color w:val="000000"/>
          <w:sz w:val="22"/>
        </w:rPr>
      </w:pPr>
    </w:p>
    <w:p w14:paraId="059C5691" w14:textId="333EA674" w:rsidR="002235C3" w:rsidRDefault="002235C3" w:rsidP="00197EE0">
      <w:pPr>
        <w:keepNext/>
        <w:keepLines/>
        <w:jc w:val="center"/>
        <w:rPr>
          <w:b/>
          <w:color w:val="000000"/>
          <w:sz w:val="22"/>
        </w:rPr>
      </w:pPr>
      <w:r w:rsidRPr="00FC447B">
        <w:rPr>
          <w:b/>
          <w:color w:val="000000"/>
          <w:sz w:val="22"/>
        </w:rPr>
        <w:t xml:space="preserve">Штрафные санкции за нарушения </w:t>
      </w:r>
      <w:r w:rsidR="0077694A" w:rsidRPr="00FC447B">
        <w:rPr>
          <w:b/>
          <w:color w:val="000000"/>
          <w:sz w:val="22"/>
        </w:rPr>
        <w:t xml:space="preserve">Положения </w:t>
      </w:r>
      <w:r w:rsidR="00FC447B" w:rsidRPr="00FC447B">
        <w:rPr>
          <w:b/>
          <w:color w:val="000000"/>
          <w:sz w:val="22"/>
        </w:rPr>
        <w:t>о требованиях АО «Комнедра» в области промышленной и пожарной безопасности, охраны труда и охраны окружающей среды при выполнении работ и оказании услуг подрядными (сторонними, сервисными) организациями</w:t>
      </w:r>
    </w:p>
    <w:p w14:paraId="6264A2E5" w14:textId="77777777" w:rsidR="00FC447B" w:rsidRPr="00FC447B" w:rsidRDefault="00FC447B" w:rsidP="00197EE0">
      <w:pPr>
        <w:keepNext/>
        <w:keepLines/>
        <w:jc w:val="center"/>
        <w:rPr>
          <w:sz w:val="28"/>
          <w:szCs w:val="24"/>
          <w:lang w:eastAsia="ja-JP"/>
        </w:rPr>
      </w:pPr>
    </w:p>
    <w:tbl>
      <w:tblPr>
        <w:tblStyle w:val="af4"/>
        <w:tblW w:w="10031" w:type="dxa"/>
        <w:tblLook w:val="04A0" w:firstRow="1" w:lastRow="0" w:firstColumn="1" w:lastColumn="0" w:noHBand="0" w:noVBand="1"/>
      </w:tblPr>
      <w:tblGrid>
        <w:gridCol w:w="675"/>
        <w:gridCol w:w="5954"/>
        <w:gridCol w:w="3402"/>
      </w:tblGrid>
      <w:tr w:rsidR="00742BE5" w14:paraId="06E3EA42" w14:textId="77777777" w:rsidTr="00742BE5">
        <w:tc>
          <w:tcPr>
            <w:tcW w:w="675" w:type="dxa"/>
          </w:tcPr>
          <w:p w14:paraId="68129E82" w14:textId="533F201E" w:rsidR="00742BE5" w:rsidRPr="00742BE5" w:rsidRDefault="00742BE5" w:rsidP="00742BE5">
            <w:pPr>
              <w:keepNext/>
              <w:keepLines/>
              <w:tabs>
                <w:tab w:val="left" w:pos="0"/>
              </w:tabs>
              <w:jc w:val="center"/>
              <w:rPr>
                <w:b/>
                <w:sz w:val="22"/>
                <w:szCs w:val="22"/>
              </w:rPr>
            </w:pPr>
            <w:r w:rsidRPr="00742BE5">
              <w:rPr>
                <w:b/>
                <w:color w:val="000000"/>
                <w:sz w:val="22"/>
                <w:szCs w:val="22"/>
              </w:rPr>
              <w:t>№ п/п</w:t>
            </w:r>
          </w:p>
        </w:tc>
        <w:tc>
          <w:tcPr>
            <w:tcW w:w="5954" w:type="dxa"/>
          </w:tcPr>
          <w:p w14:paraId="2D57BE10" w14:textId="37C0063A" w:rsidR="00742BE5" w:rsidRPr="00742BE5" w:rsidRDefault="00742BE5" w:rsidP="00742BE5">
            <w:pPr>
              <w:keepNext/>
              <w:keepLines/>
              <w:tabs>
                <w:tab w:val="left" w:pos="0"/>
              </w:tabs>
              <w:jc w:val="center"/>
              <w:rPr>
                <w:b/>
                <w:sz w:val="22"/>
                <w:szCs w:val="22"/>
              </w:rPr>
            </w:pPr>
            <w:r w:rsidRPr="00742BE5">
              <w:rPr>
                <w:b/>
                <w:color w:val="000000"/>
                <w:sz w:val="22"/>
                <w:szCs w:val="22"/>
              </w:rPr>
              <w:t>Нарушение</w:t>
            </w:r>
          </w:p>
        </w:tc>
        <w:tc>
          <w:tcPr>
            <w:tcW w:w="3402" w:type="dxa"/>
          </w:tcPr>
          <w:p w14:paraId="1A2347AD" w14:textId="5CBBA50D" w:rsidR="00742BE5" w:rsidRPr="00742BE5" w:rsidRDefault="00742BE5" w:rsidP="00742BE5">
            <w:pPr>
              <w:keepNext/>
              <w:keepLines/>
              <w:tabs>
                <w:tab w:val="left" w:pos="0"/>
              </w:tabs>
              <w:jc w:val="center"/>
              <w:rPr>
                <w:b/>
                <w:sz w:val="22"/>
                <w:szCs w:val="22"/>
              </w:rPr>
            </w:pPr>
            <w:r w:rsidRPr="00742BE5">
              <w:rPr>
                <w:b/>
                <w:color w:val="000000"/>
                <w:sz w:val="22"/>
                <w:szCs w:val="22"/>
              </w:rPr>
              <w:t>Штраф, руб. (за каждый единичный случай)</w:t>
            </w:r>
          </w:p>
        </w:tc>
      </w:tr>
      <w:tr w:rsidR="00742BE5" w14:paraId="5F140AF0" w14:textId="77777777" w:rsidTr="00742BE5">
        <w:tc>
          <w:tcPr>
            <w:tcW w:w="675" w:type="dxa"/>
          </w:tcPr>
          <w:p w14:paraId="41F8B30B" w14:textId="25B7D697" w:rsidR="00742BE5" w:rsidRDefault="00742BE5" w:rsidP="00742BE5">
            <w:pPr>
              <w:keepNext/>
              <w:keepLines/>
              <w:tabs>
                <w:tab w:val="left" w:pos="0"/>
              </w:tabs>
              <w:jc w:val="center"/>
              <w:rPr>
                <w:sz w:val="22"/>
                <w:szCs w:val="22"/>
              </w:rPr>
            </w:pPr>
            <w:r>
              <w:rPr>
                <w:color w:val="000000"/>
                <w:sz w:val="22"/>
                <w:szCs w:val="22"/>
              </w:rPr>
              <w:t>1</w:t>
            </w:r>
          </w:p>
        </w:tc>
        <w:tc>
          <w:tcPr>
            <w:tcW w:w="5954" w:type="dxa"/>
          </w:tcPr>
          <w:p w14:paraId="7CF98555" w14:textId="18B023CB" w:rsidR="00742BE5" w:rsidRDefault="00742BE5" w:rsidP="00742BE5">
            <w:pPr>
              <w:keepNext/>
              <w:keepLines/>
              <w:tabs>
                <w:tab w:val="left" w:pos="0"/>
              </w:tabs>
              <w:jc w:val="both"/>
              <w:rPr>
                <w:sz w:val="22"/>
                <w:szCs w:val="22"/>
              </w:rPr>
            </w:pPr>
            <w:r w:rsidRPr="00FC447B">
              <w:rPr>
                <w:color w:val="000000"/>
                <w:sz w:val="22"/>
                <w:szCs w:val="22"/>
              </w:rPr>
              <w:t xml:space="preserve">Нарушение Подрядчиком (Исполнителем) в том числе субподрядчиком, </w:t>
            </w:r>
            <w:r>
              <w:rPr>
                <w:color w:val="000000"/>
                <w:sz w:val="22"/>
                <w:szCs w:val="22"/>
              </w:rPr>
              <w:t>требований настоящего Положения,</w:t>
            </w:r>
            <w:r w:rsidRPr="00FC447B">
              <w:rPr>
                <w:color w:val="000000"/>
                <w:sz w:val="22"/>
                <w:szCs w:val="22"/>
              </w:rPr>
              <w:t xml:space="preserve"> требований государственных</w:t>
            </w:r>
            <w:r>
              <w:rPr>
                <w:color w:val="000000"/>
                <w:sz w:val="22"/>
                <w:szCs w:val="22"/>
              </w:rPr>
              <w:t xml:space="preserve"> и локальных нормативных актов </w:t>
            </w:r>
            <w:r w:rsidRPr="00FC447B">
              <w:rPr>
                <w:color w:val="000000"/>
                <w:sz w:val="22"/>
                <w:szCs w:val="22"/>
              </w:rPr>
              <w:t>по ПБ, ОТ и ООС</w:t>
            </w:r>
          </w:p>
        </w:tc>
        <w:tc>
          <w:tcPr>
            <w:tcW w:w="3402" w:type="dxa"/>
          </w:tcPr>
          <w:p w14:paraId="0B7D1401" w14:textId="3859DA6B" w:rsidR="00742BE5" w:rsidRDefault="00742BE5" w:rsidP="00742BE5">
            <w:pPr>
              <w:keepNext/>
              <w:keepLines/>
              <w:tabs>
                <w:tab w:val="left" w:pos="0"/>
              </w:tabs>
              <w:jc w:val="both"/>
              <w:rPr>
                <w:sz w:val="22"/>
                <w:szCs w:val="22"/>
              </w:rPr>
            </w:pPr>
            <w:r w:rsidRPr="00FC447B">
              <w:rPr>
                <w:sz w:val="22"/>
                <w:szCs w:val="22"/>
              </w:rPr>
              <w:t>50 000 (пятьдесят тысяч) рублей</w:t>
            </w:r>
          </w:p>
        </w:tc>
      </w:tr>
      <w:tr w:rsidR="00742BE5" w14:paraId="69C37FC0" w14:textId="77777777" w:rsidTr="00742BE5">
        <w:tc>
          <w:tcPr>
            <w:tcW w:w="675" w:type="dxa"/>
          </w:tcPr>
          <w:p w14:paraId="20D58978" w14:textId="6A1D1322" w:rsidR="00742BE5" w:rsidRDefault="00742BE5" w:rsidP="00742BE5">
            <w:pPr>
              <w:keepNext/>
              <w:keepLines/>
              <w:tabs>
                <w:tab w:val="left" w:pos="0"/>
              </w:tabs>
              <w:jc w:val="center"/>
              <w:rPr>
                <w:sz w:val="22"/>
                <w:szCs w:val="22"/>
              </w:rPr>
            </w:pPr>
            <w:r>
              <w:rPr>
                <w:color w:val="000000"/>
                <w:sz w:val="22"/>
                <w:szCs w:val="22"/>
              </w:rPr>
              <w:t>2</w:t>
            </w:r>
          </w:p>
        </w:tc>
        <w:tc>
          <w:tcPr>
            <w:tcW w:w="5954" w:type="dxa"/>
          </w:tcPr>
          <w:p w14:paraId="3B077DD0" w14:textId="7873FE80" w:rsidR="00742BE5" w:rsidRDefault="00742BE5" w:rsidP="00742BE5">
            <w:pPr>
              <w:keepNext/>
              <w:keepLines/>
              <w:tabs>
                <w:tab w:val="left" w:pos="0"/>
              </w:tabs>
              <w:jc w:val="both"/>
              <w:rPr>
                <w:sz w:val="22"/>
                <w:szCs w:val="22"/>
              </w:rPr>
            </w:pPr>
            <w:r w:rsidRPr="00FC447B">
              <w:rPr>
                <w:color w:val="000000"/>
                <w:sz w:val="22"/>
                <w:szCs w:val="22"/>
              </w:rPr>
              <w:t>Авария, инцидент, возгорание, несчастный случай (травмирование персонала Заказчика), допущенные по вине Подрядчика (Исполнителя)</w:t>
            </w:r>
          </w:p>
        </w:tc>
        <w:tc>
          <w:tcPr>
            <w:tcW w:w="3402" w:type="dxa"/>
          </w:tcPr>
          <w:p w14:paraId="29725766" w14:textId="14F77E12" w:rsidR="00742BE5"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0D94BAEA" w14:textId="77777777" w:rsidTr="00742BE5">
        <w:tc>
          <w:tcPr>
            <w:tcW w:w="675" w:type="dxa"/>
          </w:tcPr>
          <w:p w14:paraId="7F974A4F" w14:textId="75AC3EE5" w:rsidR="00742BE5" w:rsidRDefault="00742BE5" w:rsidP="00742BE5">
            <w:pPr>
              <w:keepNext/>
              <w:keepLines/>
              <w:tabs>
                <w:tab w:val="left" w:pos="0"/>
              </w:tabs>
              <w:jc w:val="center"/>
              <w:rPr>
                <w:sz w:val="22"/>
                <w:szCs w:val="22"/>
              </w:rPr>
            </w:pPr>
            <w:r>
              <w:rPr>
                <w:color w:val="000000"/>
                <w:sz w:val="22"/>
                <w:szCs w:val="22"/>
              </w:rPr>
              <w:t>3</w:t>
            </w:r>
          </w:p>
        </w:tc>
        <w:tc>
          <w:tcPr>
            <w:tcW w:w="5954" w:type="dxa"/>
          </w:tcPr>
          <w:p w14:paraId="6A0AAD5C" w14:textId="6BF5C688" w:rsidR="00742BE5" w:rsidRDefault="00742BE5" w:rsidP="00742BE5">
            <w:pPr>
              <w:keepNext/>
              <w:keepLines/>
              <w:tabs>
                <w:tab w:val="left" w:pos="0"/>
              </w:tabs>
              <w:jc w:val="both"/>
              <w:rPr>
                <w:sz w:val="22"/>
                <w:szCs w:val="22"/>
              </w:rPr>
            </w:pPr>
            <w:r w:rsidRPr="00FC447B">
              <w:rPr>
                <w:color w:val="000000"/>
                <w:sz w:val="22"/>
                <w:szCs w:val="22"/>
              </w:rPr>
              <w:t xml:space="preserve">Любой факт сокрытия сведений / </w:t>
            </w:r>
            <w:proofErr w:type="spellStart"/>
            <w:r w:rsidRPr="00FC447B">
              <w:rPr>
                <w:color w:val="000000"/>
                <w:sz w:val="22"/>
                <w:szCs w:val="22"/>
              </w:rPr>
              <w:t>неуведомление</w:t>
            </w:r>
            <w:proofErr w:type="spellEnd"/>
            <w:r w:rsidRPr="00FC447B">
              <w:rPr>
                <w:color w:val="000000"/>
                <w:sz w:val="22"/>
                <w:szCs w:val="22"/>
              </w:rPr>
              <w:t xml:space="preserve"> Подрядчиком (Исполнителем) Заказчика об авариях, инцидентах, возгораниях, несчастных случаях, ДТП и иных происшествиях при исполнении Договора</w:t>
            </w:r>
          </w:p>
        </w:tc>
        <w:tc>
          <w:tcPr>
            <w:tcW w:w="3402" w:type="dxa"/>
          </w:tcPr>
          <w:p w14:paraId="36A99B95" w14:textId="4ECE4C9C" w:rsidR="00742BE5"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232A8CCC" w14:textId="77777777" w:rsidTr="00742BE5">
        <w:tc>
          <w:tcPr>
            <w:tcW w:w="675" w:type="dxa"/>
          </w:tcPr>
          <w:p w14:paraId="759A7AC6" w14:textId="5B5DEA97" w:rsidR="00742BE5" w:rsidRDefault="00742BE5" w:rsidP="00742BE5">
            <w:pPr>
              <w:keepNext/>
              <w:keepLines/>
              <w:tabs>
                <w:tab w:val="left" w:pos="0"/>
              </w:tabs>
              <w:jc w:val="center"/>
              <w:rPr>
                <w:sz w:val="22"/>
                <w:szCs w:val="22"/>
              </w:rPr>
            </w:pPr>
            <w:r>
              <w:rPr>
                <w:color w:val="000000"/>
                <w:sz w:val="22"/>
                <w:szCs w:val="22"/>
              </w:rPr>
              <w:t>4</w:t>
            </w:r>
          </w:p>
        </w:tc>
        <w:tc>
          <w:tcPr>
            <w:tcW w:w="5954" w:type="dxa"/>
          </w:tcPr>
          <w:p w14:paraId="4264F5AA" w14:textId="3CFD8E9A" w:rsidR="00742BE5" w:rsidRDefault="00742BE5" w:rsidP="00742BE5">
            <w:pPr>
              <w:keepNext/>
              <w:keepLines/>
              <w:tabs>
                <w:tab w:val="left" w:pos="0"/>
              </w:tabs>
              <w:jc w:val="both"/>
              <w:rPr>
                <w:sz w:val="22"/>
                <w:szCs w:val="22"/>
              </w:rPr>
            </w:pPr>
            <w:r w:rsidRPr="00FC447B">
              <w:rPr>
                <w:color w:val="000000"/>
                <w:sz w:val="22"/>
                <w:szCs w:val="22"/>
              </w:rPr>
              <w:t>Захоронение и утилизация любых отходов вне отведенных мест, загрязнение территории Заказчика нефтепродуктами (ГСМ), а также любое нарушение природоохранного законодательства</w:t>
            </w:r>
          </w:p>
        </w:tc>
        <w:tc>
          <w:tcPr>
            <w:tcW w:w="3402" w:type="dxa"/>
          </w:tcPr>
          <w:p w14:paraId="36315ECA" w14:textId="66548B6D" w:rsidR="00742BE5" w:rsidRDefault="00742BE5" w:rsidP="00742BE5">
            <w:pPr>
              <w:keepNext/>
              <w:keepLines/>
              <w:tabs>
                <w:tab w:val="left" w:pos="0"/>
              </w:tabs>
              <w:jc w:val="both"/>
              <w:rPr>
                <w:sz w:val="22"/>
                <w:szCs w:val="22"/>
              </w:rPr>
            </w:pPr>
            <w:r w:rsidRPr="008216FE">
              <w:rPr>
                <w:sz w:val="22"/>
                <w:szCs w:val="22"/>
              </w:rPr>
              <w:t>100 000 (сто тысяч) рублей</w:t>
            </w:r>
          </w:p>
        </w:tc>
      </w:tr>
      <w:tr w:rsidR="00742BE5" w14:paraId="7688836B" w14:textId="77777777" w:rsidTr="00742BE5">
        <w:tc>
          <w:tcPr>
            <w:tcW w:w="675" w:type="dxa"/>
          </w:tcPr>
          <w:p w14:paraId="7E942F21" w14:textId="5475BA80" w:rsidR="00742BE5" w:rsidRDefault="00742BE5" w:rsidP="00742BE5">
            <w:pPr>
              <w:keepNext/>
              <w:keepLines/>
              <w:tabs>
                <w:tab w:val="left" w:pos="0"/>
              </w:tabs>
              <w:jc w:val="center"/>
              <w:rPr>
                <w:sz w:val="22"/>
                <w:szCs w:val="22"/>
              </w:rPr>
            </w:pPr>
            <w:r>
              <w:rPr>
                <w:color w:val="000000"/>
                <w:sz w:val="22"/>
                <w:szCs w:val="22"/>
              </w:rPr>
              <w:t>5</w:t>
            </w:r>
          </w:p>
        </w:tc>
        <w:tc>
          <w:tcPr>
            <w:tcW w:w="5954" w:type="dxa"/>
          </w:tcPr>
          <w:p w14:paraId="15E1062B" w14:textId="43809B8A" w:rsidR="00742BE5" w:rsidRDefault="00742BE5" w:rsidP="00742BE5">
            <w:pPr>
              <w:keepNext/>
              <w:keepLines/>
              <w:tabs>
                <w:tab w:val="left" w:pos="0"/>
              </w:tabs>
              <w:jc w:val="both"/>
              <w:rPr>
                <w:sz w:val="22"/>
                <w:szCs w:val="22"/>
              </w:rPr>
            </w:pPr>
            <w:r w:rsidRPr="00FC447B">
              <w:rPr>
                <w:color w:val="000000"/>
                <w:sz w:val="22"/>
                <w:szCs w:val="22"/>
              </w:rPr>
              <w:t>Несанкционированное нарушение поверхностного слоя почвы</w:t>
            </w:r>
          </w:p>
        </w:tc>
        <w:tc>
          <w:tcPr>
            <w:tcW w:w="3402" w:type="dxa"/>
          </w:tcPr>
          <w:p w14:paraId="74B658CA" w14:textId="37DBCB35" w:rsidR="00742BE5" w:rsidRDefault="00742BE5" w:rsidP="00742BE5">
            <w:pPr>
              <w:keepNext/>
              <w:keepLines/>
              <w:tabs>
                <w:tab w:val="left" w:pos="0"/>
              </w:tabs>
              <w:jc w:val="both"/>
              <w:rPr>
                <w:sz w:val="22"/>
                <w:szCs w:val="22"/>
              </w:rPr>
            </w:pPr>
            <w:r w:rsidRPr="008216FE">
              <w:rPr>
                <w:sz w:val="22"/>
                <w:szCs w:val="22"/>
              </w:rPr>
              <w:t>100 000 (сто тысяч) рублей</w:t>
            </w:r>
          </w:p>
        </w:tc>
      </w:tr>
      <w:tr w:rsidR="00742BE5" w14:paraId="6ADA4694" w14:textId="77777777" w:rsidTr="00742BE5">
        <w:tc>
          <w:tcPr>
            <w:tcW w:w="675" w:type="dxa"/>
          </w:tcPr>
          <w:p w14:paraId="4DE3B058" w14:textId="060F9470" w:rsidR="00742BE5" w:rsidRDefault="00742BE5" w:rsidP="00742BE5">
            <w:pPr>
              <w:keepNext/>
              <w:keepLines/>
              <w:tabs>
                <w:tab w:val="left" w:pos="0"/>
              </w:tabs>
              <w:jc w:val="center"/>
              <w:rPr>
                <w:sz w:val="22"/>
                <w:szCs w:val="22"/>
              </w:rPr>
            </w:pPr>
            <w:r>
              <w:rPr>
                <w:color w:val="000000"/>
                <w:sz w:val="22"/>
                <w:szCs w:val="22"/>
              </w:rPr>
              <w:t>6</w:t>
            </w:r>
          </w:p>
        </w:tc>
        <w:tc>
          <w:tcPr>
            <w:tcW w:w="5954" w:type="dxa"/>
          </w:tcPr>
          <w:p w14:paraId="32F0F23E" w14:textId="1EBE3A8C" w:rsidR="00742BE5" w:rsidRDefault="00742BE5" w:rsidP="00742BE5">
            <w:pPr>
              <w:keepNext/>
              <w:keepLines/>
              <w:tabs>
                <w:tab w:val="left" w:pos="0"/>
              </w:tabs>
              <w:jc w:val="both"/>
              <w:rPr>
                <w:sz w:val="22"/>
                <w:szCs w:val="22"/>
              </w:rPr>
            </w:pPr>
            <w:r w:rsidRPr="00FC447B">
              <w:rPr>
                <w:color w:val="000000"/>
                <w:sz w:val="22"/>
                <w:szCs w:val="22"/>
              </w:rPr>
              <w:t>Нанесение Подрядчиком вреда окружающей среде</w:t>
            </w:r>
          </w:p>
        </w:tc>
        <w:tc>
          <w:tcPr>
            <w:tcW w:w="3402" w:type="dxa"/>
          </w:tcPr>
          <w:p w14:paraId="6089F8EE" w14:textId="02D8C6A2" w:rsidR="00742BE5" w:rsidRDefault="00742BE5" w:rsidP="00742BE5">
            <w:pPr>
              <w:keepNext/>
              <w:keepLines/>
              <w:tabs>
                <w:tab w:val="left" w:pos="0"/>
              </w:tabs>
              <w:jc w:val="both"/>
              <w:rPr>
                <w:sz w:val="22"/>
                <w:szCs w:val="22"/>
              </w:rPr>
            </w:pPr>
            <w:r w:rsidRPr="00FC447B">
              <w:rPr>
                <w:color w:val="000000"/>
                <w:sz w:val="22"/>
                <w:szCs w:val="22"/>
              </w:rPr>
              <w:t>Подрядчик производит восстан</w:t>
            </w:r>
            <w:r>
              <w:rPr>
                <w:color w:val="000000"/>
                <w:sz w:val="22"/>
                <w:szCs w:val="22"/>
              </w:rPr>
              <w:t>овительные работы за свой счёт</w:t>
            </w:r>
          </w:p>
        </w:tc>
      </w:tr>
      <w:tr w:rsidR="00742BE5" w14:paraId="5AB37E63" w14:textId="77777777" w:rsidTr="00742BE5">
        <w:tc>
          <w:tcPr>
            <w:tcW w:w="675" w:type="dxa"/>
          </w:tcPr>
          <w:p w14:paraId="648D3029" w14:textId="5148EA0D" w:rsidR="00742BE5" w:rsidRDefault="00742BE5" w:rsidP="00742BE5">
            <w:pPr>
              <w:keepNext/>
              <w:keepLines/>
              <w:tabs>
                <w:tab w:val="left" w:pos="0"/>
              </w:tabs>
              <w:jc w:val="center"/>
              <w:rPr>
                <w:sz w:val="22"/>
                <w:szCs w:val="22"/>
              </w:rPr>
            </w:pPr>
            <w:r>
              <w:rPr>
                <w:color w:val="000000"/>
                <w:sz w:val="22"/>
                <w:szCs w:val="22"/>
              </w:rPr>
              <w:t>7</w:t>
            </w:r>
          </w:p>
        </w:tc>
        <w:tc>
          <w:tcPr>
            <w:tcW w:w="5954" w:type="dxa"/>
          </w:tcPr>
          <w:p w14:paraId="177D916E" w14:textId="7547CD36" w:rsidR="00742BE5" w:rsidRDefault="00742BE5" w:rsidP="00742BE5">
            <w:pPr>
              <w:keepNext/>
              <w:keepLines/>
              <w:tabs>
                <w:tab w:val="left" w:pos="0"/>
              </w:tabs>
              <w:jc w:val="both"/>
              <w:rPr>
                <w:sz w:val="22"/>
                <w:szCs w:val="22"/>
              </w:rPr>
            </w:pPr>
            <w:r w:rsidRPr="00FC447B">
              <w:rPr>
                <w:color w:val="000000"/>
                <w:sz w:val="22"/>
                <w:szCs w:val="22"/>
              </w:rPr>
              <w:t>Курение на территории Заказчика вне отведённых для этого мест,</w:t>
            </w:r>
            <w:r>
              <w:rPr>
                <w:color w:val="000000"/>
                <w:sz w:val="22"/>
                <w:szCs w:val="22"/>
              </w:rPr>
              <w:t xml:space="preserve"> обозначенных знаком «Место для курения»</w:t>
            </w:r>
          </w:p>
        </w:tc>
        <w:tc>
          <w:tcPr>
            <w:tcW w:w="3402" w:type="dxa"/>
          </w:tcPr>
          <w:p w14:paraId="4740D817" w14:textId="5E989550" w:rsidR="00742BE5" w:rsidRDefault="00742BE5" w:rsidP="00742BE5">
            <w:pPr>
              <w:keepNext/>
              <w:keepLines/>
              <w:tabs>
                <w:tab w:val="left" w:pos="0"/>
              </w:tabs>
              <w:jc w:val="both"/>
              <w:rPr>
                <w:sz w:val="22"/>
                <w:szCs w:val="22"/>
              </w:rPr>
            </w:pPr>
            <w:r w:rsidRPr="00FC447B">
              <w:rPr>
                <w:sz w:val="22"/>
                <w:szCs w:val="22"/>
              </w:rPr>
              <w:t>50 000 (пятьдесят тысяч) рублей</w:t>
            </w:r>
            <w:r w:rsidRPr="00FC447B">
              <w:rPr>
                <w:color w:val="000000"/>
                <w:sz w:val="22"/>
                <w:szCs w:val="22"/>
              </w:rPr>
              <w:t xml:space="preserve"> </w:t>
            </w:r>
          </w:p>
        </w:tc>
      </w:tr>
      <w:tr w:rsidR="00742BE5" w14:paraId="4EE20B8D" w14:textId="77777777" w:rsidTr="00742BE5">
        <w:tc>
          <w:tcPr>
            <w:tcW w:w="675" w:type="dxa"/>
          </w:tcPr>
          <w:p w14:paraId="4EE62FA3" w14:textId="50E20AEB" w:rsidR="00742BE5" w:rsidRDefault="00742BE5" w:rsidP="00742BE5">
            <w:pPr>
              <w:keepNext/>
              <w:keepLines/>
              <w:tabs>
                <w:tab w:val="left" w:pos="0"/>
              </w:tabs>
              <w:jc w:val="center"/>
              <w:rPr>
                <w:color w:val="000000"/>
                <w:sz w:val="22"/>
                <w:szCs w:val="22"/>
              </w:rPr>
            </w:pPr>
            <w:r>
              <w:rPr>
                <w:color w:val="000000"/>
                <w:sz w:val="22"/>
                <w:szCs w:val="22"/>
              </w:rPr>
              <w:t>8</w:t>
            </w:r>
          </w:p>
        </w:tc>
        <w:tc>
          <w:tcPr>
            <w:tcW w:w="5954" w:type="dxa"/>
          </w:tcPr>
          <w:p w14:paraId="0AC9CC64" w14:textId="77777777" w:rsidR="00742BE5" w:rsidRDefault="00742BE5" w:rsidP="00742BE5">
            <w:pPr>
              <w:keepNext/>
              <w:keepLines/>
              <w:shd w:val="clear" w:color="auto" w:fill="FFFFFF"/>
              <w:tabs>
                <w:tab w:val="left" w:pos="1134"/>
              </w:tabs>
              <w:jc w:val="both"/>
              <w:rPr>
                <w:color w:val="000000"/>
                <w:spacing w:val="-1"/>
                <w:sz w:val="22"/>
                <w:szCs w:val="22"/>
              </w:rPr>
            </w:pPr>
            <w:r>
              <w:rPr>
                <w:color w:val="000000"/>
                <w:spacing w:val="-1"/>
                <w:sz w:val="22"/>
                <w:szCs w:val="22"/>
              </w:rPr>
              <w:t>Отсутствие наряда-допуска на проведение работ повышенной опасности в том числе огневых, газоопасных работ.</w:t>
            </w:r>
          </w:p>
          <w:p w14:paraId="6FBE5D7F" w14:textId="7AB2C4D5" w:rsidR="00742BE5" w:rsidRPr="00FC447B" w:rsidRDefault="00742BE5" w:rsidP="00742BE5">
            <w:pPr>
              <w:keepNext/>
              <w:keepLines/>
              <w:tabs>
                <w:tab w:val="left" w:pos="0"/>
              </w:tabs>
              <w:jc w:val="both"/>
              <w:rPr>
                <w:color w:val="000000"/>
                <w:sz w:val="22"/>
                <w:szCs w:val="22"/>
              </w:rPr>
            </w:pPr>
            <w:r>
              <w:rPr>
                <w:color w:val="000000"/>
                <w:spacing w:val="-1"/>
                <w:sz w:val="22"/>
                <w:szCs w:val="22"/>
              </w:rPr>
              <w:t>Несоблюдение требований утвержденного наряда-допуска. Исп</w:t>
            </w:r>
            <w:r w:rsidRPr="00FC447B">
              <w:rPr>
                <w:color w:val="000000"/>
                <w:spacing w:val="-1"/>
                <w:sz w:val="22"/>
                <w:szCs w:val="22"/>
              </w:rPr>
              <w:t>ользовани</w:t>
            </w:r>
            <w:r>
              <w:rPr>
                <w:color w:val="000000"/>
                <w:spacing w:val="-1"/>
                <w:sz w:val="22"/>
                <w:szCs w:val="22"/>
              </w:rPr>
              <w:t>е</w:t>
            </w:r>
            <w:r w:rsidRPr="00FC447B">
              <w:rPr>
                <w:color w:val="000000"/>
                <w:spacing w:val="-1"/>
                <w:sz w:val="22"/>
                <w:szCs w:val="22"/>
              </w:rPr>
              <w:t xml:space="preserve"> и применения открытого огня на территории опасных производственных </w:t>
            </w:r>
            <w:r w:rsidRPr="00FC447B">
              <w:rPr>
                <w:color w:val="000000"/>
                <w:spacing w:val="5"/>
                <w:sz w:val="22"/>
                <w:szCs w:val="22"/>
              </w:rPr>
              <w:t>объектов, без процедуры оформления наряда-допуска на проведение работ</w:t>
            </w:r>
            <w:r>
              <w:rPr>
                <w:color w:val="000000"/>
                <w:spacing w:val="5"/>
                <w:sz w:val="22"/>
                <w:szCs w:val="22"/>
              </w:rPr>
              <w:t xml:space="preserve"> повышенной опасности (огневых)</w:t>
            </w:r>
          </w:p>
        </w:tc>
        <w:tc>
          <w:tcPr>
            <w:tcW w:w="3402" w:type="dxa"/>
          </w:tcPr>
          <w:p w14:paraId="7515D6CE" w14:textId="37361B89" w:rsidR="00742BE5" w:rsidRPr="00FC447B" w:rsidRDefault="00742BE5" w:rsidP="00742BE5">
            <w:pPr>
              <w:keepNext/>
              <w:keepLines/>
              <w:tabs>
                <w:tab w:val="left" w:pos="0"/>
              </w:tabs>
              <w:jc w:val="both"/>
              <w:rPr>
                <w:sz w:val="22"/>
                <w:szCs w:val="22"/>
              </w:rPr>
            </w:pPr>
            <w:r w:rsidRPr="00850134">
              <w:rPr>
                <w:sz w:val="22"/>
                <w:szCs w:val="22"/>
              </w:rPr>
              <w:t>10</w:t>
            </w:r>
            <w:r w:rsidRPr="00FC447B">
              <w:rPr>
                <w:sz w:val="22"/>
                <w:szCs w:val="22"/>
              </w:rPr>
              <w:t>0 000 (</w:t>
            </w:r>
            <w:r w:rsidRPr="00850134">
              <w:rPr>
                <w:sz w:val="22"/>
                <w:szCs w:val="22"/>
              </w:rPr>
              <w:t>сто</w:t>
            </w:r>
            <w:r w:rsidRPr="00FC447B">
              <w:rPr>
                <w:sz w:val="22"/>
                <w:szCs w:val="22"/>
              </w:rPr>
              <w:t xml:space="preserve"> тысяч) рублей</w:t>
            </w:r>
          </w:p>
        </w:tc>
      </w:tr>
      <w:tr w:rsidR="00742BE5" w14:paraId="06F2FB39" w14:textId="77777777" w:rsidTr="00742BE5">
        <w:tc>
          <w:tcPr>
            <w:tcW w:w="675" w:type="dxa"/>
          </w:tcPr>
          <w:p w14:paraId="3EF2D9B8" w14:textId="329C6697" w:rsidR="00742BE5" w:rsidRDefault="00742BE5" w:rsidP="00742BE5">
            <w:pPr>
              <w:keepNext/>
              <w:keepLines/>
              <w:tabs>
                <w:tab w:val="left" w:pos="0"/>
              </w:tabs>
              <w:jc w:val="center"/>
              <w:rPr>
                <w:color w:val="000000"/>
                <w:sz w:val="22"/>
                <w:szCs w:val="22"/>
              </w:rPr>
            </w:pPr>
            <w:r>
              <w:rPr>
                <w:color w:val="000000"/>
                <w:sz w:val="22"/>
                <w:szCs w:val="22"/>
              </w:rPr>
              <w:t>9</w:t>
            </w:r>
          </w:p>
        </w:tc>
        <w:tc>
          <w:tcPr>
            <w:tcW w:w="5954" w:type="dxa"/>
          </w:tcPr>
          <w:p w14:paraId="05972D62" w14:textId="35188121" w:rsidR="00742BE5" w:rsidRDefault="00742BE5" w:rsidP="00742BE5">
            <w:pPr>
              <w:keepNext/>
              <w:keepLines/>
              <w:shd w:val="clear" w:color="auto" w:fill="FFFFFF"/>
              <w:tabs>
                <w:tab w:val="left" w:pos="1134"/>
              </w:tabs>
              <w:jc w:val="both"/>
              <w:rPr>
                <w:color w:val="000000"/>
                <w:spacing w:val="-1"/>
                <w:sz w:val="22"/>
                <w:szCs w:val="22"/>
              </w:rPr>
            </w:pPr>
            <w:r>
              <w:rPr>
                <w:sz w:val="22"/>
                <w:szCs w:val="22"/>
              </w:rPr>
              <w:t>Н</w:t>
            </w:r>
            <w:r w:rsidRPr="00FC447B">
              <w:rPr>
                <w:sz w:val="22"/>
                <w:szCs w:val="22"/>
              </w:rPr>
              <w:t>еполное и недостоверное предоставление документов и информации, способных повлечь негати</w:t>
            </w:r>
            <w:r>
              <w:rPr>
                <w:sz w:val="22"/>
                <w:szCs w:val="22"/>
              </w:rPr>
              <w:t>вные последствия для Заказчика</w:t>
            </w:r>
          </w:p>
        </w:tc>
        <w:tc>
          <w:tcPr>
            <w:tcW w:w="3402" w:type="dxa"/>
          </w:tcPr>
          <w:p w14:paraId="13B4B9AF" w14:textId="081E9367" w:rsidR="00742BE5" w:rsidRPr="00850134"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046B4235" w14:textId="77777777" w:rsidTr="00742BE5">
        <w:tc>
          <w:tcPr>
            <w:tcW w:w="675" w:type="dxa"/>
          </w:tcPr>
          <w:p w14:paraId="7D0A42C9" w14:textId="21D78E53" w:rsidR="00742BE5" w:rsidRDefault="00742BE5" w:rsidP="00742BE5">
            <w:pPr>
              <w:keepNext/>
              <w:keepLines/>
              <w:tabs>
                <w:tab w:val="left" w:pos="0"/>
              </w:tabs>
              <w:jc w:val="center"/>
              <w:rPr>
                <w:color w:val="000000"/>
                <w:sz w:val="22"/>
                <w:szCs w:val="22"/>
              </w:rPr>
            </w:pPr>
            <w:r>
              <w:rPr>
                <w:color w:val="000000"/>
                <w:sz w:val="22"/>
                <w:szCs w:val="22"/>
              </w:rPr>
              <w:t>10</w:t>
            </w:r>
          </w:p>
        </w:tc>
        <w:tc>
          <w:tcPr>
            <w:tcW w:w="5954" w:type="dxa"/>
          </w:tcPr>
          <w:p w14:paraId="0DB11794" w14:textId="7D3DB549" w:rsidR="00742BE5" w:rsidRDefault="00742BE5" w:rsidP="00742BE5">
            <w:pPr>
              <w:keepNext/>
              <w:keepLines/>
              <w:shd w:val="clear" w:color="auto" w:fill="FFFFFF"/>
              <w:tabs>
                <w:tab w:val="left" w:pos="1134"/>
              </w:tabs>
              <w:jc w:val="both"/>
              <w:rPr>
                <w:sz w:val="22"/>
                <w:szCs w:val="22"/>
              </w:rPr>
            </w:pPr>
            <w:r w:rsidRPr="0099025E">
              <w:rPr>
                <w:sz w:val="22"/>
                <w:szCs w:val="22"/>
              </w:rPr>
              <w:t xml:space="preserve">В случаях обрыва или повреждений линий электропередач и кабельных эстакад, других действий Подрядчика (Исполнителя), повлекших остановку объектов Заказчика (промысловых трубопроводов, скважин, ПСН, ДНС и др.) </w:t>
            </w:r>
          </w:p>
        </w:tc>
        <w:tc>
          <w:tcPr>
            <w:tcW w:w="3402" w:type="dxa"/>
          </w:tcPr>
          <w:p w14:paraId="5DE2344C" w14:textId="320A3799" w:rsidR="00742BE5" w:rsidRPr="00FC447B" w:rsidRDefault="00C17797" w:rsidP="00742BE5">
            <w:pPr>
              <w:keepNext/>
              <w:keepLines/>
              <w:tabs>
                <w:tab w:val="left" w:pos="0"/>
              </w:tabs>
              <w:jc w:val="both"/>
              <w:rPr>
                <w:sz w:val="22"/>
                <w:szCs w:val="22"/>
              </w:rPr>
            </w:pPr>
            <w:r w:rsidRPr="0099025E">
              <w:rPr>
                <w:sz w:val="22"/>
                <w:szCs w:val="22"/>
              </w:rPr>
              <w:t>Подрядчик</w:t>
            </w:r>
            <w:r>
              <w:rPr>
                <w:sz w:val="22"/>
                <w:szCs w:val="22"/>
              </w:rPr>
              <w:t xml:space="preserve"> </w:t>
            </w:r>
            <w:r w:rsidRPr="0099025E">
              <w:rPr>
                <w:sz w:val="22"/>
                <w:szCs w:val="22"/>
              </w:rPr>
              <w:t>(Исполнитель)</w:t>
            </w:r>
            <w:r>
              <w:rPr>
                <w:sz w:val="22"/>
                <w:szCs w:val="22"/>
              </w:rPr>
              <w:t xml:space="preserve"> осуществляет ремонт за свой счёт в течение 12 (Двенадцати) часов, либо 1 000 000 рублей в случае отказа или уклонения от ремонта, а также упущенную выгоду Заказчика, в том числе стоимость </w:t>
            </w:r>
            <w:proofErr w:type="spellStart"/>
            <w:r>
              <w:rPr>
                <w:sz w:val="22"/>
                <w:szCs w:val="22"/>
              </w:rPr>
              <w:t>недобытой</w:t>
            </w:r>
            <w:proofErr w:type="spellEnd"/>
            <w:r>
              <w:rPr>
                <w:sz w:val="22"/>
                <w:szCs w:val="22"/>
              </w:rPr>
              <w:t xml:space="preserve"> нефти.</w:t>
            </w:r>
            <w:r w:rsidRPr="0099025E">
              <w:rPr>
                <w:sz w:val="22"/>
                <w:szCs w:val="22"/>
              </w:rPr>
              <w:t xml:space="preserve"> </w:t>
            </w:r>
          </w:p>
        </w:tc>
      </w:tr>
    </w:tbl>
    <w:p w14:paraId="6E04B20E" w14:textId="77777777" w:rsidR="000D2FAE" w:rsidRDefault="000D2FAE" w:rsidP="00197EE0">
      <w:pPr>
        <w:keepNext/>
        <w:keepLines/>
        <w:tabs>
          <w:tab w:val="left" w:pos="0"/>
        </w:tabs>
        <w:ind w:firstLine="709"/>
        <w:jc w:val="both"/>
        <w:rPr>
          <w:sz w:val="22"/>
          <w:szCs w:val="22"/>
        </w:rPr>
      </w:pPr>
    </w:p>
    <w:p w14:paraId="452FAD69" w14:textId="77777777" w:rsidR="000D2FAE" w:rsidRDefault="000D2FAE" w:rsidP="00197EE0">
      <w:pPr>
        <w:keepNext/>
        <w:keepLines/>
        <w:tabs>
          <w:tab w:val="left" w:pos="0"/>
        </w:tabs>
        <w:ind w:firstLine="709"/>
        <w:jc w:val="both"/>
        <w:rPr>
          <w:sz w:val="22"/>
          <w:szCs w:val="22"/>
        </w:rPr>
      </w:pPr>
    </w:p>
    <w:p w14:paraId="511C6564" w14:textId="77777777" w:rsidR="000D2FAE" w:rsidRDefault="000D2FAE" w:rsidP="00197EE0">
      <w:pPr>
        <w:keepNext/>
        <w:keepLines/>
        <w:tabs>
          <w:tab w:val="left" w:pos="0"/>
        </w:tabs>
        <w:ind w:firstLine="709"/>
        <w:jc w:val="both"/>
        <w:rPr>
          <w:sz w:val="22"/>
          <w:szCs w:val="22"/>
        </w:rPr>
        <w:sectPr w:rsidR="000D2FAE" w:rsidSect="008A6EB2">
          <w:pgSz w:w="11906" w:h="16838"/>
          <w:pgMar w:top="426" w:right="567" w:bottom="567" w:left="1418" w:header="357" w:footer="618" w:gutter="0"/>
          <w:cols w:space="708"/>
          <w:titlePg/>
          <w:docGrid w:linePitch="360"/>
        </w:sectPr>
      </w:pPr>
    </w:p>
    <w:p w14:paraId="7ECA4BA9" w14:textId="2222384A" w:rsidR="007A57EB" w:rsidRDefault="007A57EB" w:rsidP="00A435D2">
      <w:pPr>
        <w:ind w:right="-2"/>
        <w:jc w:val="center"/>
        <w:rPr>
          <w:sz w:val="22"/>
          <w:szCs w:val="16"/>
        </w:rPr>
      </w:pPr>
      <w:r w:rsidRPr="00056B4E">
        <w:rPr>
          <w:sz w:val="22"/>
          <w:szCs w:val="16"/>
        </w:rPr>
        <w:lastRenderedPageBreak/>
        <w:t xml:space="preserve">Приложение № </w:t>
      </w:r>
      <w:r w:rsidR="00056B4E">
        <w:rPr>
          <w:sz w:val="22"/>
          <w:szCs w:val="16"/>
        </w:rPr>
        <w:t>2</w:t>
      </w:r>
      <w:r w:rsidRPr="00056B4E">
        <w:rPr>
          <w:sz w:val="22"/>
          <w:szCs w:val="16"/>
        </w:rPr>
        <w:t xml:space="preserve"> к Положению о требованиях АО «Комнедра» в области промышленной </w:t>
      </w:r>
      <w:r w:rsidR="00056B4E">
        <w:rPr>
          <w:sz w:val="22"/>
          <w:szCs w:val="16"/>
        </w:rPr>
        <w:t xml:space="preserve">и пожарной </w:t>
      </w:r>
      <w:r w:rsidRPr="00056B4E">
        <w:rPr>
          <w:sz w:val="22"/>
          <w:szCs w:val="16"/>
        </w:rPr>
        <w:t>безопасности, охраны труда и охраны окружающей среды при выполнении работ подрядными (сторонними, сервисными) организациями</w:t>
      </w:r>
    </w:p>
    <w:p w14:paraId="31C57E98" w14:textId="77777777" w:rsidR="007A57EB" w:rsidRPr="00AD269D" w:rsidRDefault="007A57EB" w:rsidP="00A435D2">
      <w:pPr>
        <w:ind w:right="-2"/>
        <w:jc w:val="center"/>
        <w:rPr>
          <w:sz w:val="16"/>
          <w:szCs w:val="16"/>
        </w:rPr>
      </w:pPr>
    </w:p>
    <w:p w14:paraId="00964BCA" w14:textId="77777777" w:rsidR="007A57EB" w:rsidRPr="00AD269D" w:rsidRDefault="007A57EB" w:rsidP="00A435D2">
      <w:pPr>
        <w:ind w:right="-2"/>
        <w:jc w:val="center"/>
        <w:rPr>
          <w:szCs w:val="36"/>
        </w:rPr>
      </w:pPr>
      <w:proofErr w:type="gramStart"/>
      <w:r w:rsidRPr="00AD269D">
        <w:rPr>
          <w:b/>
          <w:szCs w:val="36"/>
        </w:rPr>
        <w:t>А  К</w:t>
      </w:r>
      <w:proofErr w:type="gramEnd"/>
      <w:r w:rsidRPr="00AD269D">
        <w:rPr>
          <w:b/>
          <w:szCs w:val="36"/>
        </w:rPr>
        <w:t xml:space="preserve">  Т   №</w:t>
      </w:r>
      <w:r w:rsidRPr="00AD269D">
        <w:rPr>
          <w:szCs w:val="36"/>
        </w:rPr>
        <w:t xml:space="preserve"> ________</w:t>
      </w:r>
    </w:p>
    <w:p w14:paraId="20E62B33" w14:textId="15E771B4" w:rsidR="007A57EB" w:rsidRPr="00AD269D" w:rsidRDefault="007A57EB" w:rsidP="00A435D2">
      <w:pPr>
        <w:ind w:right="-2"/>
        <w:jc w:val="center"/>
        <w:rPr>
          <w:szCs w:val="26"/>
        </w:rPr>
      </w:pPr>
      <w:r w:rsidRPr="00AD269D">
        <w:rPr>
          <w:szCs w:val="26"/>
        </w:rPr>
        <w:t xml:space="preserve">о нарушении требований охраны труда, промышленной, </w:t>
      </w:r>
      <w:r w:rsidR="00781E82">
        <w:rPr>
          <w:szCs w:val="26"/>
        </w:rPr>
        <w:t xml:space="preserve">пожарной, </w:t>
      </w:r>
      <w:r w:rsidRPr="00AD269D">
        <w:rPr>
          <w:szCs w:val="26"/>
        </w:rPr>
        <w:t>экологической безопасности</w:t>
      </w:r>
    </w:p>
    <w:p w14:paraId="3913FA74" w14:textId="77777777" w:rsidR="007A57EB" w:rsidRPr="00AD269D" w:rsidRDefault="007A57EB" w:rsidP="00A435D2">
      <w:pPr>
        <w:ind w:right="-2"/>
        <w:jc w:val="center"/>
        <w:rPr>
          <w:sz w:val="16"/>
        </w:rPr>
      </w:pPr>
    </w:p>
    <w:p w14:paraId="4E7BF896" w14:textId="77777777" w:rsidR="007A57EB" w:rsidRPr="00AD269D" w:rsidRDefault="007A57EB" w:rsidP="00A435D2">
      <w:pPr>
        <w:ind w:right="-2"/>
      </w:pPr>
      <w:r w:rsidRPr="00AD269D">
        <w:t>____________________</w:t>
      </w:r>
      <w:r w:rsidRPr="00AD269D">
        <w:tab/>
      </w:r>
      <w:r w:rsidRPr="00AD269D">
        <w:tab/>
      </w:r>
      <w:r w:rsidRPr="00AD269D">
        <w:tab/>
      </w:r>
      <w:r w:rsidRPr="00AD269D">
        <w:tab/>
      </w:r>
      <w:r w:rsidRPr="00AD269D">
        <w:tab/>
      </w:r>
      <w:r w:rsidRPr="00AD269D">
        <w:tab/>
      </w:r>
      <w:r w:rsidRPr="00AD269D">
        <w:tab/>
      </w:r>
      <w:r w:rsidRPr="00AD269D">
        <w:tab/>
        <w:t>«____» ___________ 20___ г.</w:t>
      </w:r>
    </w:p>
    <w:p w14:paraId="04FC7CBF" w14:textId="77777777" w:rsidR="007A57EB" w:rsidRPr="00AD269D" w:rsidRDefault="007A57EB" w:rsidP="00A435D2">
      <w:pPr>
        <w:ind w:right="-2" w:firstLine="255"/>
        <w:rPr>
          <w:sz w:val="16"/>
          <w:szCs w:val="16"/>
        </w:rPr>
      </w:pPr>
      <w:r w:rsidRPr="00AD269D">
        <w:rPr>
          <w:sz w:val="16"/>
          <w:szCs w:val="16"/>
        </w:rPr>
        <w:t>объект</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 xml:space="preserve">       дата</w:t>
      </w:r>
    </w:p>
    <w:p w14:paraId="654A4E3A" w14:textId="77777777" w:rsidR="007A57EB" w:rsidRPr="00AD269D" w:rsidRDefault="007A57EB" w:rsidP="00A435D2">
      <w:pPr>
        <w:ind w:right="-2"/>
        <w:jc w:val="center"/>
        <w:rPr>
          <w:sz w:val="16"/>
        </w:rPr>
      </w:pPr>
    </w:p>
    <w:p w14:paraId="6EA7F2AA" w14:textId="77777777" w:rsidR="007A57EB" w:rsidRPr="00AD269D" w:rsidRDefault="007A57EB" w:rsidP="00A435D2">
      <w:pPr>
        <w:ind w:right="-2"/>
      </w:pPr>
      <w:r w:rsidRPr="00AD269D">
        <w:t>Мной, _____________________________________________________________________________________________</w:t>
      </w:r>
    </w:p>
    <w:p w14:paraId="3C155DAB" w14:textId="77777777" w:rsidR="007A57EB" w:rsidRPr="00AD269D" w:rsidRDefault="007A57EB" w:rsidP="00A435D2">
      <w:pPr>
        <w:ind w:right="-2"/>
        <w:jc w:val="center"/>
        <w:rPr>
          <w:sz w:val="16"/>
          <w:szCs w:val="16"/>
        </w:rPr>
      </w:pPr>
      <w:r w:rsidRPr="00AD269D">
        <w:rPr>
          <w:sz w:val="16"/>
          <w:szCs w:val="16"/>
        </w:rPr>
        <w:t>должность проверяющего</w:t>
      </w:r>
    </w:p>
    <w:p w14:paraId="1AB730FB" w14:textId="77777777" w:rsidR="007A57EB" w:rsidRPr="00AD269D" w:rsidRDefault="007A57EB" w:rsidP="00A435D2">
      <w:pPr>
        <w:ind w:right="-2"/>
        <w:jc w:val="center"/>
      </w:pPr>
      <w:r w:rsidRPr="00AD269D">
        <w:t>_________________________________________________________________________________________________</w:t>
      </w:r>
    </w:p>
    <w:p w14:paraId="00DEC815" w14:textId="77777777" w:rsidR="007A57EB" w:rsidRPr="00AD269D" w:rsidRDefault="007A57EB" w:rsidP="00A435D2">
      <w:pPr>
        <w:ind w:right="-2"/>
        <w:jc w:val="center"/>
        <w:rPr>
          <w:sz w:val="16"/>
          <w:szCs w:val="16"/>
        </w:rPr>
      </w:pPr>
      <w:r w:rsidRPr="00AD269D">
        <w:rPr>
          <w:sz w:val="16"/>
          <w:szCs w:val="16"/>
        </w:rPr>
        <w:t>Ф.И.О. проверяющего</w:t>
      </w:r>
    </w:p>
    <w:p w14:paraId="7DAE7842" w14:textId="77777777" w:rsidR="007A57EB" w:rsidRPr="00AD269D" w:rsidRDefault="007A57EB" w:rsidP="00A435D2">
      <w:pPr>
        <w:ind w:right="-2"/>
      </w:pPr>
      <w:r w:rsidRPr="00AD269D">
        <w:t>составлен настоящий акт в том, что</w:t>
      </w:r>
      <w:proofErr w:type="gramStart"/>
      <w:r w:rsidRPr="00AD269D">
        <w:t xml:space="preserve">   «</w:t>
      </w:r>
      <w:proofErr w:type="gramEnd"/>
      <w:r w:rsidRPr="00AD269D">
        <w:t xml:space="preserve">____» ______________ 20___ г.     в  </w:t>
      </w:r>
      <w:proofErr w:type="gramStart"/>
      <w:r w:rsidRPr="00AD269D">
        <w:t xml:space="preserve">   «</w:t>
      </w:r>
      <w:proofErr w:type="gramEnd"/>
      <w:r w:rsidRPr="00AD269D">
        <w:t>__________»</w:t>
      </w:r>
    </w:p>
    <w:p w14:paraId="294889BE" w14:textId="77777777" w:rsidR="007A57EB" w:rsidRPr="00AD269D" w:rsidRDefault="007A57EB" w:rsidP="00A435D2">
      <w:pPr>
        <w:ind w:right="-2"/>
        <w:rPr>
          <w:sz w:val="16"/>
          <w:szCs w:val="16"/>
        </w:rPr>
      </w:pP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дата</w:t>
      </w:r>
      <w:r w:rsidRPr="00AD269D">
        <w:rPr>
          <w:sz w:val="16"/>
          <w:szCs w:val="16"/>
        </w:rPr>
        <w:tab/>
      </w:r>
      <w:r w:rsidRPr="00AD269D">
        <w:rPr>
          <w:sz w:val="16"/>
          <w:szCs w:val="16"/>
        </w:rPr>
        <w:tab/>
      </w:r>
      <w:r w:rsidRPr="00AD269D">
        <w:rPr>
          <w:sz w:val="16"/>
          <w:szCs w:val="16"/>
        </w:rPr>
        <w:tab/>
        <w:t xml:space="preserve">               время</w:t>
      </w:r>
    </w:p>
    <w:p w14:paraId="5ED91683" w14:textId="77777777" w:rsidR="007A57EB" w:rsidRPr="00AD269D" w:rsidRDefault="007A57EB" w:rsidP="00A435D2">
      <w:pPr>
        <w:ind w:right="-2"/>
      </w:pPr>
      <w:r w:rsidRPr="00AD269D">
        <w:t>___________________________________________________________________________________________________</w:t>
      </w:r>
    </w:p>
    <w:p w14:paraId="49418D49" w14:textId="77777777" w:rsidR="007A57EB" w:rsidRPr="00AD269D" w:rsidRDefault="007A57EB" w:rsidP="00A435D2">
      <w:pPr>
        <w:ind w:right="-2"/>
        <w:jc w:val="center"/>
        <w:rPr>
          <w:sz w:val="16"/>
          <w:szCs w:val="16"/>
        </w:rPr>
      </w:pPr>
      <w:r w:rsidRPr="00AD269D">
        <w:rPr>
          <w:sz w:val="16"/>
          <w:szCs w:val="16"/>
        </w:rPr>
        <w:t xml:space="preserve">Ф.И.О., должность (профессия) </w:t>
      </w:r>
      <w:proofErr w:type="gramStart"/>
      <w:r w:rsidRPr="00AD269D">
        <w:rPr>
          <w:sz w:val="16"/>
          <w:szCs w:val="16"/>
        </w:rPr>
        <w:t>нарушителя  (</w:t>
      </w:r>
      <w:proofErr w:type="gramEnd"/>
      <w:r w:rsidRPr="00AD269D">
        <w:rPr>
          <w:sz w:val="16"/>
          <w:szCs w:val="16"/>
        </w:rPr>
        <w:t>Ф.И.О. руководителя подрядной организации)</w:t>
      </w:r>
    </w:p>
    <w:p w14:paraId="72D6005C" w14:textId="77777777" w:rsidR="007A57EB" w:rsidRPr="00AD269D" w:rsidRDefault="007A57EB" w:rsidP="00A435D2">
      <w:pPr>
        <w:ind w:right="-2"/>
        <w:jc w:val="center"/>
        <w:rPr>
          <w:sz w:val="16"/>
          <w:szCs w:val="16"/>
        </w:rPr>
      </w:pPr>
    </w:p>
    <w:p w14:paraId="16D8B745" w14:textId="77777777" w:rsidR="007A57EB" w:rsidRPr="00AD269D" w:rsidRDefault="007A57EB" w:rsidP="00A435D2">
      <w:pPr>
        <w:ind w:right="-2"/>
      </w:pPr>
      <w:r w:rsidRPr="00AD269D">
        <w:t>работающий в ______________________________________________________________________________________</w:t>
      </w:r>
    </w:p>
    <w:p w14:paraId="12FB90A2" w14:textId="77777777" w:rsidR="007A57EB" w:rsidRPr="00AD269D" w:rsidRDefault="007A57EB" w:rsidP="00A435D2">
      <w:pPr>
        <w:ind w:right="-2"/>
        <w:jc w:val="center"/>
        <w:rPr>
          <w:sz w:val="16"/>
          <w:szCs w:val="16"/>
        </w:rPr>
      </w:pPr>
      <w:r w:rsidRPr="00AD269D">
        <w:rPr>
          <w:sz w:val="16"/>
          <w:szCs w:val="16"/>
        </w:rPr>
        <w:t>наименование организации, где работает нарушитель</w:t>
      </w:r>
    </w:p>
    <w:p w14:paraId="57E86407" w14:textId="77777777" w:rsidR="007A57EB" w:rsidRPr="00AD269D" w:rsidRDefault="007A57EB" w:rsidP="00A435D2">
      <w:pPr>
        <w:ind w:right="-2"/>
      </w:pPr>
      <w:r w:rsidRPr="00AD269D">
        <w:t>нарушил требования    промышленной безопасности    охраны труда        охраны окружающей среды</w:t>
      </w:r>
    </w:p>
    <w:p w14:paraId="09523DD5" w14:textId="77777777" w:rsidR="007A57EB" w:rsidRPr="00AD269D" w:rsidRDefault="007A57EB" w:rsidP="00A435D2">
      <w:pPr>
        <w:ind w:right="-2" w:firstLine="708"/>
        <w:rPr>
          <w:sz w:val="16"/>
          <w:szCs w:val="16"/>
        </w:rPr>
      </w:pPr>
      <w:r w:rsidRPr="00AD269D">
        <w:rPr>
          <w:sz w:val="16"/>
          <w:szCs w:val="16"/>
        </w:rPr>
        <w:t>нужное подчеркнуть</w:t>
      </w:r>
    </w:p>
    <w:p w14:paraId="331ACD53" w14:textId="77777777" w:rsidR="007A57EB" w:rsidRPr="00AD269D" w:rsidRDefault="007A57EB" w:rsidP="00A435D2">
      <w:pPr>
        <w:ind w:right="-2"/>
      </w:pPr>
      <w:r w:rsidRPr="00AD269D">
        <w:t>выразившиеся в ____________________________________________________________________________________</w:t>
      </w:r>
    </w:p>
    <w:p w14:paraId="2643C4CB" w14:textId="77777777" w:rsidR="007A57EB" w:rsidRPr="00AD269D" w:rsidRDefault="007A57EB" w:rsidP="00A435D2">
      <w:pPr>
        <w:ind w:right="-2"/>
        <w:jc w:val="center"/>
        <w:rPr>
          <w:sz w:val="16"/>
          <w:szCs w:val="16"/>
        </w:rPr>
      </w:pPr>
      <w:r w:rsidRPr="00AD269D">
        <w:rPr>
          <w:sz w:val="16"/>
          <w:szCs w:val="16"/>
        </w:rPr>
        <w:t>описать подробно нарушение</w:t>
      </w:r>
    </w:p>
    <w:p w14:paraId="10E158D8" w14:textId="77777777" w:rsidR="007A57EB" w:rsidRPr="00AD269D" w:rsidRDefault="007A57EB" w:rsidP="00A435D2">
      <w:pPr>
        <w:ind w:right="-2"/>
        <w:jc w:val="center"/>
      </w:pPr>
      <w:r w:rsidRPr="00AD269D">
        <w:t>______________________________________________________________________________________________________________________________________________________________________________________________________</w:t>
      </w:r>
    </w:p>
    <w:p w14:paraId="301A19AE" w14:textId="77777777" w:rsidR="007A57EB" w:rsidRPr="00AD269D" w:rsidRDefault="007A57EB" w:rsidP="00A435D2">
      <w:pPr>
        <w:ind w:right="-2"/>
        <w:rPr>
          <w:sz w:val="16"/>
        </w:rPr>
      </w:pPr>
    </w:p>
    <w:p w14:paraId="7457FF6D" w14:textId="77777777" w:rsidR="007A57EB" w:rsidRPr="00AD269D" w:rsidRDefault="007A57EB" w:rsidP="00A435D2">
      <w:pPr>
        <w:ind w:right="-2"/>
      </w:pPr>
      <w:r w:rsidRPr="00AD269D">
        <w:t>что противоречит требованиям ________________________________________________________________________</w:t>
      </w:r>
    </w:p>
    <w:p w14:paraId="6EEEE2EB" w14:textId="77777777" w:rsidR="007A57EB" w:rsidRPr="00AD269D" w:rsidRDefault="007A57EB" w:rsidP="00A435D2">
      <w:pPr>
        <w:ind w:right="-2"/>
        <w:rPr>
          <w:sz w:val="16"/>
          <w:szCs w:val="16"/>
        </w:rPr>
      </w:pPr>
      <w:r w:rsidRPr="00AD269D">
        <w:rPr>
          <w:szCs w:val="16"/>
        </w:rPr>
        <w:t xml:space="preserve">                                                             </w:t>
      </w:r>
      <w:r w:rsidRPr="00AD269D">
        <w:rPr>
          <w:sz w:val="16"/>
          <w:szCs w:val="16"/>
        </w:rPr>
        <w:t>указать соответствующие пункты требований законодательных актов</w:t>
      </w:r>
      <w:r w:rsidRPr="00AD269D">
        <w:rPr>
          <w:szCs w:val="16"/>
        </w:rPr>
        <w:t xml:space="preserve">, </w:t>
      </w:r>
      <w:r w:rsidRPr="00AD269D">
        <w:rPr>
          <w:sz w:val="16"/>
          <w:szCs w:val="16"/>
        </w:rPr>
        <w:t>нормативных документов</w:t>
      </w:r>
    </w:p>
    <w:p w14:paraId="5D8447FB" w14:textId="77777777" w:rsidR="007A57EB" w:rsidRPr="00AD269D" w:rsidRDefault="007A57EB" w:rsidP="00A435D2">
      <w:pPr>
        <w:ind w:right="-2"/>
      </w:pPr>
      <w:r w:rsidRPr="00AD269D">
        <w:t>_________________________________________________________________________</w:t>
      </w:r>
    </w:p>
    <w:p w14:paraId="36CA56B4" w14:textId="77777777" w:rsidR="007A57EB" w:rsidRPr="00AD269D" w:rsidRDefault="007A57EB" w:rsidP="00A435D2">
      <w:pPr>
        <w:widowControl w:val="0"/>
        <w:ind w:right="-2"/>
        <w:jc w:val="center"/>
        <w:rPr>
          <w:sz w:val="16"/>
        </w:rPr>
      </w:pPr>
    </w:p>
    <w:p w14:paraId="0B6D0E29" w14:textId="77777777" w:rsidR="007A57EB" w:rsidRPr="00AD269D" w:rsidRDefault="007A57EB" w:rsidP="00A435D2">
      <w:pPr>
        <w:pStyle w:val="ConsPlusNonformat"/>
        <w:autoSpaceDE/>
        <w:autoSpaceDN/>
        <w:adjustRightInd/>
        <w:ind w:right="-2"/>
        <w:rPr>
          <w:rFonts w:ascii="Times New Roman" w:hAnsi="Times New Roman" w:cs="Times New Roman"/>
          <w:szCs w:val="24"/>
        </w:rPr>
      </w:pPr>
      <w:r w:rsidRPr="00AD269D">
        <w:rPr>
          <w:rFonts w:ascii="Times New Roman" w:hAnsi="Times New Roman" w:cs="Times New Roman"/>
          <w:szCs w:val="24"/>
        </w:rPr>
        <w:t>Данное нарушение классифицируется по следующим пунктам Приложение №___ к Договору №_______________ от «______» _____________ 20___ г.:_________________________________________________ и влечет наложение</w:t>
      </w:r>
    </w:p>
    <w:p w14:paraId="71C4FB68" w14:textId="77777777" w:rsidR="007A57EB" w:rsidRPr="00AD269D" w:rsidRDefault="007A57EB" w:rsidP="00A435D2">
      <w:pPr>
        <w:widowControl w:val="0"/>
        <w:ind w:right="-2"/>
        <w:rPr>
          <w:szCs w:val="16"/>
        </w:rPr>
      </w:pPr>
      <w:r w:rsidRPr="00AD269D">
        <w:t xml:space="preserve">                                                                            </w:t>
      </w:r>
      <w:r w:rsidRPr="00AD269D">
        <w:rPr>
          <w:sz w:val="16"/>
          <w:szCs w:val="16"/>
        </w:rPr>
        <w:t>указать соответствующие пункты нарушений</w:t>
      </w:r>
    </w:p>
    <w:p w14:paraId="2CEDADAF" w14:textId="77777777" w:rsidR="007A57EB" w:rsidRPr="00AD269D" w:rsidRDefault="007A57EB" w:rsidP="00A435D2">
      <w:pPr>
        <w:ind w:right="-2"/>
      </w:pPr>
      <w:r w:rsidRPr="00AD269D">
        <w:t>штрафа в размере ________________________________________________________________ рублей.</w:t>
      </w:r>
    </w:p>
    <w:p w14:paraId="352CD171" w14:textId="77777777" w:rsidR="007A57EB" w:rsidRPr="00AD269D" w:rsidRDefault="007A57EB" w:rsidP="00A435D2">
      <w:pPr>
        <w:ind w:right="-2"/>
        <w:rPr>
          <w:sz w:val="16"/>
        </w:rPr>
      </w:pPr>
    </w:p>
    <w:p w14:paraId="136B9EBD" w14:textId="77777777" w:rsidR="007A57EB" w:rsidRPr="00AD269D" w:rsidRDefault="007A57EB" w:rsidP="00A435D2">
      <w:pPr>
        <w:ind w:right="-2"/>
        <w:jc w:val="center"/>
      </w:pPr>
      <w:r w:rsidRPr="00AD269D">
        <w:t>Объяснение нарушителя: _______________________________________________________________________</w:t>
      </w:r>
    </w:p>
    <w:p w14:paraId="22B58577" w14:textId="77777777" w:rsidR="007A57EB" w:rsidRPr="00AD269D" w:rsidRDefault="007A57EB" w:rsidP="00A435D2">
      <w:pPr>
        <w:ind w:right="-2"/>
      </w:pPr>
      <w:r w:rsidRPr="00AD269D">
        <w:t>______________________________________________________________________________________________________________________________________________________________________________________________________</w:t>
      </w:r>
    </w:p>
    <w:p w14:paraId="28CDE0AD" w14:textId="77777777" w:rsidR="007A57EB" w:rsidRPr="00AD269D" w:rsidRDefault="007A57EB" w:rsidP="00A435D2">
      <w:pPr>
        <w:ind w:right="-2"/>
      </w:pPr>
    </w:p>
    <w:p w14:paraId="7D311A65" w14:textId="77777777" w:rsidR="007A57EB" w:rsidRPr="00AD269D" w:rsidRDefault="007A57EB" w:rsidP="00A435D2">
      <w:pPr>
        <w:ind w:right="-2"/>
      </w:pPr>
      <w:r w:rsidRPr="00AD269D">
        <w:t>Объяснения лица, ответственного за безопасное производство подрядных работ: _____________________________</w:t>
      </w:r>
    </w:p>
    <w:p w14:paraId="5FCE94D1" w14:textId="77777777" w:rsidR="007A57EB" w:rsidRPr="00AD269D" w:rsidRDefault="007A57EB" w:rsidP="00A435D2">
      <w:pPr>
        <w:ind w:right="-2"/>
      </w:pPr>
      <w:r w:rsidRPr="00AD269D">
        <w:t>___________________________________________________________________________________________________________________________________________________________________________________________________________________________</w:t>
      </w:r>
    </w:p>
    <w:p w14:paraId="13300725" w14:textId="77777777" w:rsidR="007A57EB" w:rsidRPr="00AD269D" w:rsidRDefault="007A57EB" w:rsidP="00A435D2">
      <w:pPr>
        <w:ind w:right="-2"/>
      </w:pPr>
      <w:r w:rsidRPr="00AD269D">
        <w:t>Факт вышеуказанного(</w:t>
      </w:r>
      <w:proofErr w:type="spellStart"/>
      <w:r w:rsidRPr="00AD269D">
        <w:t>ых</w:t>
      </w:r>
      <w:proofErr w:type="spellEnd"/>
      <w:r w:rsidRPr="00AD269D">
        <w:t>) нарушения(</w:t>
      </w:r>
      <w:proofErr w:type="spellStart"/>
      <w:r w:rsidRPr="00AD269D">
        <w:t>ий</w:t>
      </w:r>
      <w:proofErr w:type="spellEnd"/>
      <w:r w:rsidRPr="00AD269D">
        <w:t>) _______________________</w:t>
      </w:r>
    </w:p>
    <w:p w14:paraId="348EDB87"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 w:val="16"/>
          <w:szCs w:val="16"/>
        </w:rPr>
        <w:t>признаю / не признаю</w:t>
      </w:r>
    </w:p>
    <w:p w14:paraId="67888FA6" w14:textId="77777777" w:rsidR="007A57EB" w:rsidRPr="00AD269D" w:rsidRDefault="007A57EB" w:rsidP="00A435D2">
      <w:pPr>
        <w:ind w:right="-2"/>
      </w:pPr>
      <w:r w:rsidRPr="00AD269D">
        <w:t>Вину в вышеуказанном(</w:t>
      </w:r>
      <w:proofErr w:type="spellStart"/>
      <w:r w:rsidRPr="00AD269D">
        <w:t>ых</w:t>
      </w:r>
      <w:proofErr w:type="spellEnd"/>
      <w:r w:rsidRPr="00AD269D">
        <w:t>) нарушении(</w:t>
      </w:r>
      <w:proofErr w:type="spellStart"/>
      <w:r w:rsidRPr="00AD269D">
        <w:t>ях</w:t>
      </w:r>
      <w:proofErr w:type="spellEnd"/>
      <w:r w:rsidRPr="00AD269D">
        <w:t>) ______________________</w:t>
      </w:r>
    </w:p>
    <w:p w14:paraId="7CFBC9B0"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 w:val="16"/>
          <w:szCs w:val="16"/>
        </w:rPr>
        <w:t>признаю / не признаю</w:t>
      </w:r>
    </w:p>
    <w:p w14:paraId="627564D7" w14:textId="77777777" w:rsidR="007A57EB" w:rsidRPr="00AD269D" w:rsidRDefault="007A57EB" w:rsidP="00A435D2">
      <w:pPr>
        <w:ind w:right="-2"/>
        <w:jc w:val="center"/>
        <w:rPr>
          <w:szCs w:val="16"/>
        </w:rPr>
      </w:pPr>
    </w:p>
    <w:p w14:paraId="4CAA6857" w14:textId="77777777" w:rsidR="007A57EB" w:rsidRPr="00AD269D" w:rsidRDefault="007A57EB" w:rsidP="00A435D2">
      <w:pPr>
        <w:ind w:right="-2"/>
      </w:pPr>
      <w:r w:rsidRPr="00AD269D">
        <w:t>С выплатой штрафных санкций в размере ______________ рублей ___________________</w:t>
      </w:r>
    </w:p>
    <w:p w14:paraId="4071C273"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t xml:space="preserve">     </w:t>
      </w:r>
      <w:r w:rsidRPr="00AD269D">
        <w:rPr>
          <w:sz w:val="16"/>
          <w:szCs w:val="16"/>
        </w:rPr>
        <w:t>согласен / не согласен</w:t>
      </w:r>
    </w:p>
    <w:p w14:paraId="673D7E61" w14:textId="77777777" w:rsidR="007A57EB" w:rsidRPr="00AD269D" w:rsidRDefault="007A57EB" w:rsidP="00A435D2">
      <w:pPr>
        <w:ind w:right="-2"/>
      </w:pPr>
      <w:r w:rsidRPr="00AD269D">
        <w:t>Подпись нарушителя: ______________________ /_____________________________________________/</w:t>
      </w:r>
    </w:p>
    <w:p w14:paraId="3D264FD1" w14:textId="77777777" w:rsidR="007A57EB" w:rsidRPr="00AD269D" w:rsidRDefault="007A57EB" w:rsidP="008A6EB2">
      <w:pPr>
        <w:ind w:left="2124" w:right="-2" w:firstLine="708"/>
        <w:rPr>
          <w:sz w:val="16"/>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p>
    <w:p w14:paraId="01D0D315" w14:textId="77777777" w:rsidR="007A57EB" w:rsidRPr="00AD269D" w:rsidRDefault="007A57EB" w:rsidP="00A435D2">
      <w:pPr>
        <w:ind w:right="-2"/>
      </w:pPr>
      <w:r w:rsidRPr="00AD269D">
        <w:t>Подпись проверяющего: ____________________ /_____________________________________________/</w:t>
      </w:r>
    </w:p>
    <w:p w14:paraId="433E6B0D" w14:textId="77777777" w:rsidR="007A57EB" w:rsidRPr="00AD269D" w:rsidRDefault="007A57EB" w:rsidP="008A6EB2">
      <w:pPr>
        <w:ind w:left="2124" w:right="-2" w:firstLine="708"/>
        <w:rPr>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r w:rsidRPr="00AD269D">
        <w:rPr>
          <w:szCs w:val="16"/>
        </w:rPr>
        <w:t>.</w:t>
      </w:r>
    </w:p>
    <w:p w14:paraId="4C9DA1D3" w14:textId="77777777" w:rsidR="007A57EB" w:rsidRPr="00AD269D" w:rsidRDefault="007A57EB" w:rsidP="00A435D2">
      <w:pPr>
        <w:pStyle w:val="ConsPlusNonformat"/>
        <w:widowControl/>
        <w:autoSpaceDE/>
        <w:autoSpaceDN/>
        <w:adjustRightInd/>
        <w:ind w:right="-2"/>
        <w:rPr>
          <w:rFonts w:ascii="Times New Roman" w:hAnsi="Times New Roman" w:cs="Times New Roman"/>
          <w:szCs w:val="12"/>
        </w:rPr>
      </w:pPr>
    </w:p>
    <w:p w14:paraId="5655ECCC" w14:textId="77777777" w:rsidR="007A57EB" w:rsidRPr="00AD269D" w:rsidRDefault="007A57EB" w:rsidP="00A435D2">
      <w:pPr>
        <w:ind w:right="-2"/>
      </w:pPr>
      <w:r w:rsidRPr="00AD269D">
        <w:t>Подпись 1 свидетеля (понятого): ______________ /_______________/ _____________________________</w:t>
      </w:r>
    </w:p>
    <w:p w14:paraId="396A4373" w14:textId="77777777" w:rsidR="007A57EB" w:rsidRPr="00AD269D" w:rsidRDefault="007A57EB" w:rsidP="008A6EB2">
      <w:pPr>
        <w:ind w:left="2832" w:right="-2" w:firstLine="708"/>
        <w:rPr>
          <w:sz w:val="16"/>
          <w:szCs w:val="16"/>
        </w:rPr>
      </w:pPr>
      <w:r w:rsidRPr="00AD269D">
        <w:rPr>
          <w:sz w:val="16"/>
          <w:szCs w:val="16"/>
        </w:rPr>
        <w:t>подпись</w:t>
      </w:r>
      <w:r w:rsidRPr="00AD269D">
        <w:rPr>
          <w:sz w:val="16"/>
          <w:szCs w:val="16"/>
        </w:rPr>
        <w:tab/>
      </w:r>
      <w:r w:rsidRPr="00AD269D">
        <w:rPr>
          <w:sz w:val="16"/>
          <w:szCs w:val="16"/>
        </w:rPr>
        <w:tab/>
        <w:t>Ф.И.О.</w:t>
      </w:r>
      <w:r w:rsidRPr="00AD269D">
        <w:rPr>
          <w:sz w:val="16"/>
          <w:szCs w:val="16"/>
        </w:rPr>
        <w:tab/>
      </w:r>
      <w:r w:rsidRPr="00AD269D">
        <w:rPr>
          <w:sz w:val="16"/>
          <w:szCs w:val="16"/>
        </w:rPr>
        <w:tab/>
      </w:r>
      <w:r w:rsidRPr="00AD269D">
        <w:rPr>
          <w:sz w:val="16"/>
          <w:szCs w:val="16"/>
        </w:rPr>
        <w:tab/>
        <w:t>место работы</w:t>
      </w:r>
    </w:p>
    <w:p w14:paraId="3CAA577D" w14:textId="77777777" w:rsidR="007A57EB" w:rsidRPr="00AD269D" w:rsidRDefault="007A57EB" w:rsidP="00A435D2">
      <w:pPr>
        <w:ind w:right="-2"/>
        <w:rPr>
          <w:szCs w:val="16"/>
        </w:rPr>
      </w:pPr>
      <w:r w:rsidRPr="00AD269D">
        <w:rPr>
          <w:szCs w:val="16"/>
        </w:rPr>
        <w:t>___________________________________________________________________________________________________</w:t>
      </w:r>
    </w:p>
    <w:p w14:paraId="6DEB1F8A" w14:textId="77777777" w:rsidR="007A57EB" w:rsidRPr="00AD269D" w:rsidRDefault="007A57EB" w:rsidP="00A435D2">
      <w:pPr>
        <w:ind w:right="-2"/>
        <w:jc w:val="center"/>
        <w:rPr>
          <w:sz w:val="16"/>
          <w:szCs w:val="16"/>
        </w:rPr>
      </w:pPr>
      <w:r w:rsidRPr="00AD269D">
        <w:rPr>
          <w:sz w:val="16"/>
          <w:szCs w:val="16"/>
        </w:rPr>
        <w:t>точный адрес места жительства</w:t>
      </w:r>
    </w:p>
    <w:p w14:paraId="7025D5C2" w14:textId="77777777" w:rsidR="007A57EB" w:rsidRPr="00AD269D" w:rsidRDefault="007A57EB" w:rsidP="00A435D2">
      <w:pPr>
        <w:pStyle w:val="ConsPlusNonformat"/>
        <w:widowControl/>
        <w:autoSpaceDE/>
        <w:autoSpaceDN/>
        <w:adjustRightInd/>
        <w:ind w:right="-2"/>
        <w:rPr>
          <w:rFonts w:ascii="Times New Roman" w:hAnsi="Times New Roman" w:cs="Times New Roman"/>
          <w:szCs w:val="24"/>
        </w:rPr>
      </w:pPr>
      <w:r w:rsidRPr="00AD269D">
        <w:rPr>
          <w:rFonts w:ascii="Times New Roman" w:hAnsi="Times New Roman" w:cs="Times New Roman"/>
          <w:szCs w:val="24"/>
        </w:rPr>
        <w:t>Подпись 2 свидетеля (понятого): ______________ /_______________/ _____________________________</w:t>
      </w:r>
    </w:p>
    <w:p w14:paraId="76867194" w14:textId="77777777" w:rsidR="007A57EB" w:rsidRPr="00AD269D" w:rsidRDefault="007A57EB" w:rsidP="008A6EB2">
      <w:pPr>
        <w:ind w:left="2832" w:right="-2" w:firstLine="708"/>
        <w:rPr>
          <w:sz w:val="16"/>
          <w:szCs w:val="16"/>
        </w:rPr>
      </w:pPr>
      <w:r w:rsidRPr="00AD269D">
        <w:rPr>
          <w:sz w:val="16"/>
          <w:szCs w:val="16"/>
        </w:rPr>
        <w:t>подпись</w:t>
      </w:r>
      <w:r w:rsidRPr="00AD269D">
        <w:rPr>
          <w:sz w:val="16"/>
          <w:szCs w:val="16"/>
        </w:rPr>
        <w:tab/>
      </w:r>
      <w:r w:rsidRPr="00AD269D">
        <w:rPr>
          <w:sz w:val="16"/>
          <w:szCs w:val="16"/>
        </w:rPr>
        <w:tab/>
        <w:t>Ф.И.О.</w:t>
      </w:r>
      <w:r w:rsidRPr="00AD269D">
        <w:rPr>
          <w:sz w:val="16"/>
          <w:szCs w:val="16"/>
        </w:rPr>
        <w:tab/>
      </w:r>
      <w:r w:rsidRPr="00AD269D">
        <w:rPr>
          <w:sz w:val="16"/>
          <w:szCs w:val="16"/>
        </w:rPr>
        <w:tab/>
      </w:r>
      <w:r w:rsidRPr="00AD269D">
        <w:rPr>
          <w:sz w:val="16"/>
          <w:szCs w:val="16"/>
        </w:rPr>
        <w:tab/>
        <w:t>место работы</w:t>
      </w:r>
    </w:p>
    <w:p w14:paraId="1EC02F95" w14:textId="77777777" w:rsidR="007A57EB" w:rsidRPr="00AD269D" w:rsidRDefault="007A57EB" w:rsidP="00A435D2">
      <w:pPr>
        <w:ind w:right="-2"/>
        <w:rPr>
          <w:szCs w:val="16"/>
        </w:rPr>
      </w:pPr>
      <w:r w:rsidRPr="00AD269D">
        <w:rPr>
          <w:szCs w:val="16"/>
        </w:rPr>
        <w:t>___________________________________________________________________________________________________</w:t>
      </w:r>
    </w:p>
    <w:p w14:paraId="4DEE217F" w14:textId="77777777" w:rsidR="007A57EB" w:rsidRPr="00AD269D" w:rsidRDefault="007A57EB" w:rsidP="00A435D2">
      <w:pPr>
        <w:ind w:right="-2"/>
        <w:jc w:val="center"/>
        <w:rPr>
          <w:sz w:val="16"/>
          <w:szCs w:val="16"/>
        </w:rPr>
      </w:pPr>
      <w:r w:rsidRPr="00AD269D">
        <w:rPr>
          <w:sz w:val="16"/>
          <w:szCs w:val="16"/>
        </w:rPr>
        <w:t>точный адрес места жительства</w:t>
      </w:r>
    </w:p>
    <w:p w14:paraId="4387F215" w14:textId="77777777" w:rsidR="007A57EB" w:rsidRPr="00AD269D" w:rsidRDefault="007A57EB" w:rsidP="00A435D2">
      <w:pPr>
        <w:ind w:right="-2"/>
      </w:pPr>
      <w:r w:rsidRPr="00AD269D">
        <w:t>Копию Акта получил: _______________________ /_____________________________________________/</w:t>
      </w:r>
    </w:p>
    <w:p w14:paraId="515EED83" w14:textId="77777777" w:rsidR="007A57EB" w:rsidRPr="00AD269D" w:rsidRDefault="007A57EB" w:rsidP="008A6EB2">
      <w:pPr>
        <w:ind w:left="2124" w:right="-2" w:firstLine="708"/>
        <w:rPr>
          <w:sz w:val="16"/>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p>
    <w:p w14:paraId="41CAAB48" w14:textId="77777777" w:rsidR="007A57EB" w:rsidRPr="00AD269D" w:rsidRDefault="007A57EB" w:rsidP="00A435D2">
      <w:pPr>
        <w:ind w:right="-2"/>
        <w:rPr>
          <w:szCs w:val="16"/>
          <w:u w:val="single"/>
        </w:rPr>
      </w:pPr>
    </w:p>
    <w:p w14:paraId="536E75E4" w14:textId="6B8E8239" w:rsidR="007A57EB" w:rsidRPr="00AD269D" w:rsidRDefault="007A57EB" w:rsidP="00A435D2">
      <w:pPr>
        <w:ind w:right="-2"/>
        <w:jc w:val="both"/>
      </w:pPr>
      <w:r w:rsidRPr="00AD269D">
        <w:rPr>
          <w:szCs w:val="16"/>
          <w:u w:val="single"/>
        </w:rPr>
        <w:t>Примечание:</w:t>
      </w:r>
      <w:r w:rsidRPr="00AD269D">
        <w:rPr>
          <w:szCs w:val="16"/>
        </w:rPr>
        <w:t xml:space="preserve"> 1 экземпляр направляется в организацию, где </w:t>
      </w:r>
      <w:r w:rsidR="005B0CDB" w:rsidRPr="00AD269D">
        <w:rPr>
          <w:szCs w:val="16"/>
        </w:rPr>
        <w:t>выявлены нарушения</w:t>
      </w:r>
      <w:r w:rsidRPr="00AD269D">
        <w:rPr>
          <w:szCs w:val="16"/>
        </w:rPr>
        <w:t xml:space="preserve">, 1 экземпляр направляется </w:t>
      </w:r>
      <w:r w:rsidR="00056B4E">
        <w:rPr>
          <w:szCs w:val="16"/>
        </w:rPr>
        <w:t>начальнику</w:t>
      </w:r>
      <w:r w:rsidRPr="00AD269D">
        <w:t xml:space="preserve"> службы ПБ, ОТ и ООС АО «Комнедра</w:t>
      </w:r>
      <w:r w:rsidRPr="00AD269D">
        <w:rPr>
          <w:szCs w:val="16"/>
        </w:rPr>
        <w:t>», 1 экземпляр остается у проверяющего.</w:t>
      </w:r>
    </w:p>
    <w:p w14:paraId="32ADAFD9" w14:textId="539BB923" w:rsidR="00194AF6" w:rsidRDefault="00194AF6" w:rsidP="00056B4E">
      <w:pPr>
        <w:ind w:right="375"/>
        <w:jc w:val="center"/>
      </w:pPr>
    </w:p>
    <w:sectPr w:rsidR="00194AF6" w:rsidSect="008A6EB2">
      <w:headerReference w:type="even" r:id="rId13"/>
      <w:headerReference w:type="first" r:id="rId14"/>
      <w:pgSz w:w="11906" w:h="16838"/>
      <w:pgMar w:top="567" w:right="566" w:bottom="360" w:left="90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8184" w14:textId="77777777" w:rsidR="0049165B" w:rsidRDefault="0049165B">
      <w:r>
        <w:separator/>
      </w:r>
    </w:p>
  </w:endnote>
  <w:endnote w:type="continuationSeparator" w:id="0">
    <w:p w14:paraId="52B5EB74" w14:textId="77777777" w:rsidR="0049165B" w:rsidRDefault="0049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37F0" w14:textId="77777777" w:rsidR="000D2FAE" w:rsidRDefault="000D2FA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1BEE282" w14:textId="77777777" w:rsidR="000D2FAE" w:rsidRDefault="000D2FA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E070" w14:textId="5FDB9829" w:rsidR="000D2FAE" w:rsidRPr="00BD066C" w:rsidRDefault="000D2FAE" w:rsidP="008A6EB2">
    <w:pPr>
      <w:pStyle w:val="a4"/>
      <w:jc w:val="right"/>
      <w:rPr>
        <w:lang w:val="en-US"/>
      </w:rPr>
    </w:pPr>
    <w:r>
      <w:fldChar w:fldCharType="begin"/>
    </w:r>
    <w:r>
      <w:instrText xml:space="preserve"> PAGE   \* MERGEFORMAT </w:instrText>
    </w:r>
    <w:r>
      <w:fldChar w:fldCharType="separate"/>
    </w:r>
    <w:r w:rsidR="000976E6">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25066"/>
      <w:docPartObj>
        <w:docPartGallery w:val="Page Numbers (Bottom of Page)"/>
        <w:docPartUnique/>
      </w:docPartObj>
    </w:sdtPr>
    <w:sdtEndPr/>
    <w:sdtContent>
      <w:p w14:paraId="65586450" w14:textId="0DF2ADAC" w:rsidR="000D2FAE" w:rsidRPr="004C5305" w:rsidRDefault="000D2FAE" w:rsidP="008A6EB2">
        <w:pPr>
          <w:jc w:val="right"/>
        </w:pPr>
        <w:r>
          <w:fldChar w:fldCharType="begin"/>
        </w:r>
        <w:r>
          <w:instrText xml:space="preserve"> PAGE   \* MERGEFORMAT </w:instrText>
        </w:r>
        <w:r>
          <w:fldChar w:fldCharType="separate"/>
        </w:r>
        <w:r w:rsidR="000976E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7203" w14:textId="77777777" w:rsidR="0049165B" w:rsidRDefault="0049165B">
      <w:r>
        <w:separator/>
      </w:r>
    </w:p>
  </w:footnote>
  <w:footnote w:type="continuationSeparator" w:id="0">
    <w:p w14:paraId="75BAADD8" w14:textId="77777777" w:rsidR="0049165B" w:rsidRDefault="0049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9872" w14:textId="77777777" w:rsidR="000D2FAE" w:rsidRDefault="000D2FAE">
    <w:pPr>
      <w:pStyle w:val="af5"/>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3EF707B5" w14:textId="77777777" w:rsidR="000D2FAE" w:rsidRDefault="000D2FAE">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162D" w14:textId="77777777" w:rsidR="000D2FAE" w:rsidRDefault="004E7849" w:rsidP="008A6EB2">
    <w:pPr>
      <w:pStyle w:val="a6"/>
      <w:framePr w:wrap="around" w:vAnchor="text" w:hAnchor="margin" w:xAlign="right" w:y="1"/>
      <w:rPr>
        <w:rStyle w:val="a3"/>
      </w:rPr>
    </w:pPr>
    <w:r>
      <w:rPr>
        <w:noProof/>
      </w:rPr>
      <w:pict w14:anchorId="6DBD2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21.95pt;height:509.05pt;z-index:-251659264;mso-position-horizontal:center;mso-position-horizontal-relative:margin;mso-position-vertical:center;mso-position-vertical-relative:margin" o:allowincell="f">
          <v:imagedata r:id="rId1" o:title="Знак" gain="19661f" blacklevel="22938f"/>
          <w10:wrap anchorx="margin" anchory="margin"/>
        </v:shape>
      </w:pict>
    </w:r>
    <w:r w:rsidR="000D2FAE">
      <w:rPr>
        <w:rStyle w:val="a3"/>
      </w:rPr>
      <w:fldChar w:fldCharType="begin"/>
    </w:r>
    <w:r w:rsidR="000D2FAE">
      <w:rPr>
        <w:rStyle w:val="a3"/>
      </w:rPr>
      <w:instrText xml:space="preserve">PAGE  </w:instrText>
    </w:r>
    <w:r w:rsidR="000D2FAE">
      <w:rPr>
        <w:rStyle w:val="a3"/>
      </w:rPr>
      <w:fldChar w:fldCharType="end"/>
    </w:r>
  </w:p>
  <w:p w14:paraId="13807812" w14:textId="77777777" w:rsidR="000D2FAE" w:rsidRDefault="000D2FAE" w:rsidP="008A6EB2">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A083" w14:textId="77777777" w:rsidR="000D2FAE" w:rsidRDefault="004E7849">
    <w:pPr>
      <w:pStyle w:val="a6"/>
    </w:pPr>
    <w:r>
      <w:rPr>
        <w:noProof/>
      </w:rPr>
      <w:pict w14:anchorId="0DC2F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21.95pt;height:509.05pt;z-index:-251658240;mso-position-horizontal:center;mso-position-horizontal-relative:margin;mso-position-vertical:center;mso-position-vertical-relative:margin" o:allowincell="f">
          <v:imagedata r:id="rId1" o:title="Знак"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EE67B2"/>
    <w:lvl w:ilvl="0">
      <w:numFmt w:val="bullet"/>
      <w:lvlText w:val="*"/>
      <w:lvlJc w:val="left"/>
    </w:lvl>
  </w:abstractNum>
  <w:abstractNum w:abstractNumId="1" w15:restartNumberingAfterBreak="0">
    <w:nsid w:val="054731E2"/>
    <w:multiLevelType w:val="multilevel"/>
    <w:tmpl w:val="D0D077CC"/>
    <w:lvl w:ilvl="0">
      <w:start w:val="3"/>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0BD344E9"/>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890E9E"/>
    <w:multiLevelType w:val="multilevel"/>
    <w:tmpl w:val="C95420E0"/>
    <w:lvl w:ilvl="0">
      <w:start w:val="2"/>
      <w:numFmt w:val="decimal"/>
      <w:lvlText w:val="%1"/>
      <w:lvlJc w:val="left"/>
      <w:pPr>
        <w:ind w:left="444" w:hanging="444"/>
      </w:pPr>
      <w:rPr>
        <w:rFonts w:hint="default"/>
      </w:rPr>
    </w:lvl>
    <w:lvl w:ilvl="1">
      <w:start w:val="3"/>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0E9A5FB6"/>
    <w:multiLevelType w:val="multilevel"/>
    <w:tmpl w:val="6F54629E"/>
    <w:lvl w:ilvl="0">
      <w:start w:val="2"/>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 w15:restartNumberingAfterBreak="0">
    <w:nsid w:val="21656492"/>
    <w:multiLevelType w:val="multilevel"/>
    <w:tmpl w:val="E8327FC2"/>
    <w:lvl w:ilvl="0">
      <w:start w:val="3"/>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 w15:restartNumberingAfterBreak="0">
    <w:nsid w:val="26AA09F0"/>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277820"/>
    <w:multiLevelType w:val="multilevel"/>
    <w:tmpl w:val="6F54629E"/>
    <w:lvl w:ilvl="0">
      <w:start w:val="2"/>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 w15:restartNumberingAfterBreak="0">
    <w:nsid w:val="36260EFF"/>
    <w:multiLevelType w:val="multilevel"/>
    <w:tmpl w:val="0BBEC8AE"/>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367559D8"/>
    <w:multiLevelType w:val="hybridMultilevel"/>
    <w:tmpl w:val="E64CA286"/>
    <w:lvl w:ilvl="0" w:tplc="98EABF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BC0D2B"/>
    <w:multiLevelType w:val="hybridMultilevel"/>
    <w:tmpl w:val="860CE282"/>
    <w:lvl w:ilvl="0" w:tplc="9EDAA3D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15:restartNumberingAfterBreak="0">
    <w:nsid w:val="3CB532CD"/>
    <w:multiLevelType w:val="hybridMultilevel"/>
    <w:tmpl w:val="65DE6B02"/>
    <w:lvl w:ilvl="0" w:tplc="98EABF2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E1E4DD2"/>
    <w:multiLevelType w:val="hybridMultilevel"/>
    <w:tmpl w:val="9826743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93BEE"/>
    <w:multiLevelType w:val="multilevel"/>
    <w:tmpl w:val="97145E30"/>
    <w:lvl w:ilvl="0">
      <w:start w:val="5"/>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47622FF8"/>
    <w:multiLevelType w:val="multilevel"/>
    <w:tmpl w:val="D0887C6E"/>
    <w:lvl w:ilvl="0">
      <w:start w:val="4"/>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49D40DB7"/>
    <w:multiLevelType w:val="multilevel"/>
    <w:tmpl w:val="A8DC79F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6426505"/>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95018FA"/>
    <w:multiLevelType w:val="multilevel"/>
    <w:tmpl w:val="001C7A62"/>
    <w:lvl w:ilvl="0">
      <w:start w:val="1"/>
      <w:numFmt w:val="decimal"/>
      <w:lvlText w:val="%1."/>
      <w:lvlJc w:val="left"/>
      <w:pPr>
        <w:ind w:left="7448" w:hanging="360"/>
      </w:pPr>
    </w:lvl>
    <w:lvl w:ilvl="1">
      <w:start w:val="1"/>
      <w:numFmt w:val="decimal"/>
      <w:lvlText w:val="%1.%2."/>
      <w:lvlJc w:val="left"/>
      <w:pPr>
        <w:ind w:left="792" w:hanging="432"/>
      </w:pPr>
      <w:rPr>
        <w:b/>
      </w:rPr>
    </w:lvl>
    <w:lvl w:ilvl="2">
      <w:start w:val="1"/>
      <w:numFmt w:val="decimal"/>
      <w:lvlText w:val="%1.%2.%3."/>
      <w:lvlJc w:val="left"/>
      <w:pPr>
        <w:ind w:left="788"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8A74A5"/>
    <w:multiLevelType w:val="multilevel"/>
    <w:tmpl w:val="3C8083D0"/>
    <w:lvl w:ilvl="0">
      <w:start w:val="3"/>
      <w:numFmt w:val="decimal"/>
      <w:lvlText w:val="%1"/>
      <w:lvlJc w:val="left"/>
      <w:pPr>
        <w:ind w:left="444" w:hanging="444"/>
      </w:pPr>
      <w:rPr>
        <w:rFonts w:hint="default"/>
      </w:rPr>
    </w:lvl>
    <w:lvl w:ilvl="1">
      <w:start w:val="3"/>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5CF743B4"/>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EA538D2"/>
    <w:multiLevelType w:val="multilevel"/>
    <w:tmpl w:val="26562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C9F5590"/>
    <w:multiLevelType w:val="multilevel"/>
    <w:tmpl w:val="BB6A6D26"/>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6DF21BA3"/>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72B8575B"/>
    <w:multiLevelType w:val="multilevel"/>
    <w:tmpl w:val="16620766"/>
    <w:lvl w:ilvl="0">
      <w:start w:val="3"/>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72D94191"/>
    <w:multiLevelType w:val="multilevel"/>
    <w:tmpl w:val="BC743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A1370EC"/>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21"/>
  </w:num>
  <w:num w:numId="3">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4">
    <w:abstractNumId w:val="24"/>
  </w:num>
  <w:num w:numId="5">
    <w:abstractNumId w:val="9"/>
  </w:num>
  <w:num w:numId="6">
    <w:abstractNumId w:val="7"/>
  </w:num>
  <w:num w:numId="7">
    <w:abstractNumId w:val="5"/>
  </w:num>
  <w:num w:numId="8">
    <w:abstractNumId w:val="11"/>
  </w:num>
  <w:num w:numId="9">
    <w:abstractNumId w:val="12"/>
  </w:num>
  <w:num w:numId="10">
    <w:abstractNumId w:val="10"/>
  </w:num>
  <w:num w:numId="11">
    <w:abstractNumId w:val="4"/>
  </w:num>
  <w:num w:numId="12">
    <w:abstractNumId w:val="15"/>
  </w:num>
  <w:num w:numId="13">
    <w:abstractNumId w:val="20"/>
  </w:num>
  <w:num w:numId="14">
    <w:abstractNumId w:val="3"/>
  </w:num>
  <w:num w:numId="15">
    <w:abstractNumId w:val="23"/>
  </w:num>
  <w:num w:numId="16">
    <w:abstractNumId w:val="2"/>
  </w:num>
  <w:num w:numId="17">
    <w:abstractNumId w:val="22"/>
  </w:num>
  <w:num w:numId="18">
    <w:abstractNumId w:val="1"/>
  </w:num>
  <w:num w:numId="19">
    <w:abstractNumId w:val="18"/>
  </w:num>
  <w:num w:numId="20">
    <w:abstractNumId w:val="14"/>
  </w:num>
  <w:num w:numId="21">
    <w:abstractNumId w:val="16"/>
  </w:num>
  <w:num w:numId="22">
    <w:abstractNumId w:val="8"/>
  </w:num>
  <w:num w:numId="23">
    <w:abstractNumId w:val="6"/>
  </w:num>
  <w:num w:numId="24">
    <w:abstractNumId w:val="13"/>
  </w:num>
  <w:num w:numId="25">
    <w:abstractNumId w:val="19"/>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EB"/>
    <w:rsid w:val="000003D3"/>
    <w:rsid w:val="000101D7"/>
    <w:rsid w:val="00012E0A"/>
    <w:rsid w:val="00056B4E"/>
    <w:rsid w:val="00074F0F"/>
    <w:rsid w:val="0008221D"/>
    <w:rsid w:val="00093F31"/>
    <w:rsid w:val="00097244"/>
    <w:rsid w:val="000976E6"/>
    <w:rsid w:val="000A4522"/>
    <w:rsid w:val="000A4892"/>
    <w:rsid w:val="000C2089"/>
    <w:rsid w:val="000D2FAE"/>
    <w:rsid w:val="000F40BE"/>
    <w:rsid w:val="00106F0A"/>
    <w:rsid w:val="001535FA"/>
    <w:rsid w:val="00156E64"/>
    <w:rsid w:val="00164F68"/>
    <w:rsid w:val="001676E1"/>
    <w:rsid w:val="00172132"/>
    <w:rsid w:val="001736C2"/>
    <w:rsid w:val="0017421A"/>
    <w:rsid w:val="001777C9"/>
    <w:rsid w:val="00177D0B"/>
    <w:rsid w:val="001905BB"/>
    <w:rsid w:val="00194AF6"/>
    <w:rsid w:val="001957CB"/>
    <w:rsid w:val="00197EE0"/>
    <w:rsid w:val="001B64BD"/>
    <w:rsid w:val="001B68FD"/>
    <w:rsid w:val="001C140C"/>
    <w:rsid w:val="001D3275"/>
    <w:rsid w:val="002065E3"/>
    <w:rsid w:val="002235C3"/>
    <w:rsid w:val="00223CA0"/>
    <w:rsid w:val="00227B59"/>
    <w:rsid w:val="002633D4"/>
    <w:rsid w:val="00266652"/>
    <w:rsid w:val="00286AAA"/>
    <w:rsid w:val="00294A20"/>
    <w:rsid w:val="0029754B"/>
    <w:rsid w:val="002C376F"/>
    <w:rsid w:val="002E3657"/>
    <w:rsid w:val="002F68C4"/>
    <w:rsid w:val="003009C5"/>
    <w:rsid w:val="00304222"/>
    <w:rsid w:val="00305FB2"/>
    <w:rsid w:val="0032237D"/>
    <w:rsid w:val="00330F13"/>
    <w:rsid w:val="0033153C"/>
    <w:rsid w:val="0034058C"/>
    <w:rsid w:val="00345C2A"/>
    <w:rsid w:val="003463E1"/>
    <w:rsid w:val="00350661"/>
    <w:rsid w:val="00352655"/>
    <w:rsid w:val="00360646"/>
    <w:rsid w:val="003D44A3"/>
    <w:rsid w:val="004145DF"/>
    <w:rsid w:val="00424405"/>
    <w:rsid w:val="00426CCD"/>
    <w:rsid w:val="004373A7"/>
    <w:rsid w:val="00441DE9"/>
    <w:rsid w:val="00441F63"/>
    <w:rsid w:val="0044227D"/>
    <w:rsid w:val="00453410"/>
    <w:rsid w:val="004719A9"/>
    <w:rsid w:val="00484B21"/>
    <w:rsid w:val="00486288"/>
    <w:rsid w:val="0049165B"/>
    <w:rsid w:val="00492163"/>
    <w:rsid w:val="0049334B"/>
    <w:rsid w:val="004A3285"/>
    <w:rsid w:val="004B47E4"/>
    <w:rsid w:val="004D38A5"/>
    <w:rsid w:val="004E7849"/>
    <w:rsid w:val="0050423C"/>
    <w:rsid w:val="00505D98"/>
    <w:rsid w:val="005148C0"/>
    <w:rsid w:val="00521E95"/>
    <w:rsid w:val="00521F5B"/>
    <w:rsid w:val="005262BA"/>
    <w:rsid w:val="00541D7C"/>
    <w:rsid w:val="00545819"/>
    <w:rsid w:val="005572A7"/>
    <w:rsid w:val="005621DE"/>
    <w:rsid w:val="0058347D"/>
    <w:rsid w:val="00591EF4"/>
    <w:rsid w:val="005924AE"/>
    <w:rsid w:val="00593A70"/>
    <w:rsid w:val="005951CC"/>
    <w:rsid w:val="005A00D6"/>
    <w:rsid w:val="005A534D"/>
    <w:rsid w:val="005B0CDB"/>
    <w:rsid w:val="005B398E"/>
    <w:rsid w:val="005C6CFC"/>
    <w:rsid w:val="005D17E9"/>
    <w:rsid w:val="00603432"/>
    <w:rsid w:val="00612164"/>
    <w:rsid w:val="006142C4"/>
    <w:rsid w:val="006158E1"/>
    <w:rsid w:val="00623B05"/>
    <w:rsid w:val="006303D2"/>
    <w:rsid w:val="006320A5"/>
    <w:rsid w:val="00655C74"/>
    <w:rsid w:val="00656083"/>
    <w:rsid w:val="00664CC0"/>
    <w:rsid w:val="006704E3"/>
    <w:rsid w:val="006722CE"/>
    <w:rsid w:val="00672D30"/>
    <w:rsid w:val="006821C1"/>
    <w:rsid w:val="006A0BF9"/>
    <w:rsid w:val="006A45F8"/>
    <w:rsid w:val="006A496C"/>
    <w:rsid w:val="006A59CA"/>
    <w:rsid w:val="006B0AA5"/>
    <w:rsid w:val="006B58EC"/>
    <w:rsid w:val="006C22BD"/>
    <w:rsid w:val="006C6965"/>
    <w:rsid w:val="006D30AC"/>
    <w:rsid w:val="006F1892"/>
    <w:rsid w:val="00702581"/>
    <w:rsid w:val="007132B3"/>
    <w:rsid w:val="00713D5F"/>
    <w:rsid w:val="00716796"/>
    <w:rsid w:val="00722101"/>
    <w:rsid w:val="00737695"/>
    <w:rsid w:val="00741244"/>
    <w:rsid w:val="00742BE5"/>
    <w:rsid w:val="007630F0"/>
    <w:rsid w:val="0077694A"/>
    <w:rsid w:val="00781E82"/>
    <w:rsid w:val="00790CDE"/>
    <w:rsid w:val="007A1E44"/>
    <w:rsid w:val="007A3A23"/>
    <w:rsid w:val="007A3C6F"/>
    <w:rsid w:val="007A57EB"/>
    <w:rsid w:val="007A7CD7"/>
    <w:rsid w:val="007B50A5"/>
    <w:rsid w:val="007B5256"/>
    <w:rsid w:val="007C1619"/>
    <w:rsid w:val="007C4619"/>
    <w:rsid w:val="007E1457"/>
    <w:rsid w:val="007E7A25"/>
    <w:rsid w:val="007F4D91"/>
    <w:rsid w:val="007F67AC"/>
    <w:rsid w:val="007F7644"/>
    <w:rsid w:val="00805FCD"/>
    <w:rsid w:val="00811311"/>
    <w:rsid w:val="008141B7"/>
    <w:rsid w:val="008216FE"/>
    <w:rsid w:val="008331FC"/>
    <w:rsid w:val="00833DAA"/>
    <w:rsid w:val="00834AC6"/>
    <w:rsid w:val="00850134"/>
    <w:rsid w:val="00851C6E"/>
    <w:rsid w:val="00860902"/>
    <w:rsid w:val="00863F78"/>
    <w:rsid w:val="008651D1"/>
    <w:rsid w:val="008750A0"/>
    <w:rsid w:val="00880A3F"/>
    <w:rsid w:val="008A2BBB"/>
    <w:rsid w:val="008A4B57"/>
    <w:rsid w:val="008A6EB2"/>
    <w:rsid w:val="008B5B47"/>
    <w:rsid w:val="008C0C1D"/>
    <w:rsid w:val="00901F73"/>
    <w:rsid w:val="00923E94"/>
    <w:rsid w:val="00925668"/>
    <w:rsid w:val="00925A61"/>
    <w:rsid w:val="00940994"/>
    <w:rsid w:val="009545F0"/>
    <w:rsid w:val="009657FB"/>
    <w:rsid w:val="009706C0"/>
    <w:rsid w:val="00972AC0"/>
    <w:rsid w:val="00982A82"/>
    <w:rsid w:val="00985407"/>
    <w:rsid w:val="0099025E"/>
    <w:rsid w:val="009A2778"/>
    <w:rsid w:val="009A625C"/>
    <w:rsid w:val="009B62CD"/>
    <w:rsid w:val="009D0CF0"/>
    <w:rsid w:val="009E0962"/>
    <w:rsid w:val="009E472F"/>
    <w:rsid w:val="009F30DF"/>
    <w:rsid w:val="009F5170"/>
    <w:rsid w:val="009F6B7A"/>
    <w:rsid w:val="00A00FBC"/>
    <w:rsid w:val="00A30DD1"/>
    <w:rsid w:val="00A435D2"/>
    <w:rsid w:val="00A45716"/>
    <w:rsid w:val="00A5100F"/>
    <w:rsid w:val="00A548B6"/>
    <w:rsid w:val="00A80AAE"/>
    <w:rsid w:val="00A878C4"/>
    <w:rsid w:val="00A9725A"/>
    <w:rsid w:val="00AA47A2"/>
    <w:rsid w:val="00AC60C0"/>
    <w:rsid w:val="00AD269D"/>
    <w:rsid w:val="00AD47F3"/>
    <w:rsid w:val="00AF362A"/>
    <w:rsid w:val="00B073F9"/>
    <w:rsid w:val="00B31DA4"/>
    <w:rsid w:val="00B36466"/>
    <w:rsid w:val="00B46E63"/>
    <w:rsid w:val="00B54CC6"/>
    <w:rsid w:val="00B64AF5"/>
    <w:rsid w:val="00B6509C"/>
    <w:rsid w:val="00B66B0D"/>
    <w:rsid w:val="00B97BDE"/>
    <w:rsid w:val="00BA6385"/>
    <w:rsid w:val="00BB1CD6"/>
    <w:rsid w:val="00BE084D"/>
    <w:rsid w:val="00BF071C"/>
    <w:rsid w:val="00BF48FB"/>
    <w:rsid w:val="00C117CE"/>
    <w:rsid w:val="00C12218"/>
    <w:rsid w:val="00C17797"/>
    <w:rsid w:val="00C24916"/>
    <w:rsid w:val="00C41EE7"/>
    <w:rsid w:val="00C51260"/>
    <w:rsid w:val="00C53B86"/>
    <w:rsid w:val="00C65FE5"/>
    <w:rsid w:val="00C7081E"/>
    <w:rsid w:val="00C70E5E"/>
    <w:rsid w:val="00C73822"/>
    <w:rsid w:val="00C84EE0"/>
    <w:rsid w:val="00C96B96"/>
    <w:rsid w:val="00C96F4A"/>
    <w:rsid w:val="00CA1EE3"/>
    <w:rsid w:val="00CA5BD6"/>
    <w:rsid w:val="00CB577E"/>
    <w:rsid w:val="00CB6ACD"/>
    <w:rsid w:val="00CC7FF4"/>
    <w:rsid w:val="00CD152C"/>
    <w:rsid w:val="00CE4CFB"/>
    <w:rsid w:val="00CE6D12"/>
    <w:rsid w:val="00D05666"/>
    <w:rsid w:val="00D20CB4"/>
    <w:rsid w:val="00D20F7D"/>
    <w:rsid w:val="00D26BD0"/>
    <w:rsid w:val="00D330E1"/>
    <w:rsid w:val="00D43D07"/>
    <w:rsid w:val="00D56DB8"/>
    <w:rsid w:val="00D72174"/>
    <w:rsid w:val="00D72362"/>
    <w:rsid w:val="00D96E27"/>
    <w:rsid w:val="00DC5B1F"/>
    <w:rsid w:val="00DF581F"/>
    <w:rsid w:val="00E0008A"/>
    <w:rsid w:val="00E01063"/>
    <w:rsid w:val="00E07E64"/>
    <w:rsid w:val="00E11D88"/>
    <w:rsid w:val="00E2714A"/>
    <w:rsid w:val="00E449E9"/>
    <w:rsid w:val="00E51C35"/>
    <w:rsid w:val="00E53711"/>
    <w:rsid w:val="00E55A77"/>
    <w:rsid w:val="00EA7C81"/>
    <w:rsid w:val="00EB0904"/>
    <w:rsid w:val="00EC6A9F"/>
    <w:rsid w:val="00ED591E"/>
    <w:rsid w:val="00EE19D5"/>
    <w:rsid w:val="00EE2FC7"/>
    <w:rsid w:val="00EE4EE4"/>
    <w:rsid w:val="00EF490B"/>
    <w:rsid w:val="00F076F1"/>
    <w:rsid w:val="00F35606"/>
    <w:rsid w:val="00F60016"/>
    <w:rsid w:val="00F85577"/>
    <w:rsid w:val="00F85C5D"/>
    <w:rsid w:val="00F911A5"/>
    <w:rsid w:val="00F96182"/>
    <w:rsid w:val="00FA549A"/>
    <w:rsid w:val="00FA59B2"/>
    <w:rsid w:val="00FA7351"/>
    <w:rsid w:val="00FA7E6C"/>
    <w:rsid w:val="00FB16A4"/>
    <w:rsid w:val="00FC447B"/>
    <w:rsid w:val="00FC5CFB"/>
    <w:rsid w:val="00FC679B"/>
    <w:rsid w:val="00FC6DB7"/>
    <w:rsid w:val="00FD6F8F"/>
    <w:rsid w:val="00FE1421"/>
    <w:rsid w:val="00FE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73BDC1"/>
  <w15:docId w15:val="{28D8E9A3-8472-445B-984E-95100C64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7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7A57EB"/>
    <w:pPr>
      <w:keepNext/>
      <w:spacing w:before="240" w:after="60"/>
      <w:outlineLvl w:val="0"/>
    </w:pPr>
    <w:rPr>
      <w:rFonts w:ascii="Arial" w:hAnsi="Arial"/>
      <w:b/>
      <w:kern w:val="28"/>
      <w:sz w:val="28"/>
    </w:rPr>
  </w:style>
  <w:style w:type="paragraph" w:styleId="2">
    <w:name w:val="heading 2"/>
    <w:basedOn w:val="a"/>
    <w:next w:val="a"/>
    <w:link w:val="20"/>
    <w:qFormat/>
    <w:rsid w:val="007A57EB"/>
    <w:pPr>
      <w:keepNext/>
      <w:spacing w:before="260"/>
      <w:outlineLvl w:val="1"/>
    </w:pPr>
    <w:rPr>
      <w:b/>
      <w:sz w:val="24"/>
    </w:rPr>
  </w:style>
  <w:style w:type="paragraph" w:styleId="3">
    <w:name w:val="heading 3"/>
    <w:basedOn w:val="a"/>
    <w:next w:val="a"/>
    <w:link w:val="30"/>
    <w:qFormat/>
    <w:rsid w:val="007A57EB"/>
    <w:pPr>
      <w:keepNext/>
      <w:jc w:val="center"/>
      <w:outlineLvl w:val="2"/>
    </w:pPr>
    <w:rPr>
      <w:sz w:val="24"/>
    </w:rPr>
  </w:style>
  <w:style w:type="paragraph" w:styleId="7">
    <w:name w:val="heading 7"/>
    <w:basedOn w:val="a"/>
    <w:next w:val="a"/>
    <w:link w:val="70"/>
    <w:qFormat/>
    <w:rsid w:val="007A57EB"/>
    <w:pPr>
      <w:keepNext/>
      <w:spacing w:before="260"/>
      <w:jc w:val="right"/>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7EB"/>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A57E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A57EB"/>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7A57EB"/>
    <w:rPr>
      <w:rFonts w:ascii="Times New Roman" w:eastAsia="Times New Roman" w:hAnsi="Times New Roman" w:cs="Times New Roman"/>
      <w:sz w:val="24"/>
      <w:szCs w:val="20"/>
      <w:lang w:eastAsia="ru-RU"/>
    </w:rPr>
  </w:style>
  <w:style w:type="character" w:styleId="a3">
    <w:name w:val="page number"/>
    <w:basedOn w:val="a0"/>
    <w:rsid w:val="007A57EB"/>
  </w:style>
  <w:style w:type="paragraph" w:styleId="a4">
    <w:name w:val="footer"/>
    <w:basedOn w:val="a"/>
    <w:link w:val="a5"/>
    <w:uiPriority w:val="99"/>
    <w:rsid w:val="007A57EB"/>
    <w:pPr>
      <w:tabs>
        <w:tab w:val="center" w:pos="4536"/>
        <w:tab w:val="right" w:pos="9072"/>
      </w:tabs>
    </w:pPr>
  </w:style>
  <w:style w:type="character" w:customStyle="1" w:styleId="a5">
    <w:name w:val="Нижний колонтитул Знак"/>
    <w:basedOn w:val="a0"/>
    <w:link w:val="a4"/>
    <w:uiPriority w:val="99"/>
    <w:rsid w:val="007A57EB"/>
    <w:rPr>
      <w:rFonts w:ascii="Times New Roman" w:eastAsia="Times New Roman" w:hAnsi="Times New Roman" w:cs="Times New Roman"/>
      <w:sz w:val="20"/>
      <w:szCs w:val="20"/>
      <w:lang w:eastAsia="ru-RU"/>
    </w:rPr>
  </w:style>
  <w:style w:type="paragraph" w:styleId="a6">
    <w:name w:val="header"/>
    <w:basedOn w:val="a"/>
    <w:link w:val="a7"/>
    <w:rsid w:val="007A57EB"/>
    <w:pPr>
      <w:widowControl w:val="0"/>
      <w:tabs>
        <w:tab w:val="center" w:pos="4153"/>
        <w:tab w:val="right" w:pos="8306"/>
      </w:tabs>
      <w:ind w:left="1080"/>
      <w:jc w:val="both"/>
    </w:pPr>
    <w:rPr>
      <w:sz w:val="24"/>
    </w:rPr>
  </w:style>
  <w:style w:type="character" w:customStyle="1" w:styleId="a7">
    <w:name w:val="Верхний колонтитул Знак"/>
    <w:basedOn w:val="a0"/>
    <w:link w:val="a6"/>
    <w:rsid w:val="007A57EB"/>
    <w:rPr>
      <w:rFonts w:ascii="Times New Roman" w:eastAsia="Times New Roman" w:hAnsi="Times New Roman" w:cs="Times New Roman"/>
      <w:sz w:val="24"/>
      <w:szCs w:val="20"/>
      <w:lang w:eastAsia="ru-RU"/>
    </w:rPr>
  </w:style>
  <w:style w:type="paragraph" w:styleId="a8">
    <w:name w:val="Title"/>
    <w:basedOn w:val="a"/>
    <w:link w:val="a9"/>
    <w:qFormat/>
    <w:rsid w:val="007A57EB"/>
    <w:pPr>
      <w:jc w:val="center"/>
    </w:pPr>
    <w:rPr>
      <w:b/>
      <w:sz w:val="24"/>
    </w:rPr>
  </w:style>
  <w:style w:type="character" w:customStyle="1" w:styleId="a9">
    <w:name w:val="Заголовок Знак"/>
    <w:basedOn w:val="a0"/>
    <w:link w:val="a8"/>
    <w:rsid w:val="007A57EB"/>
    <w:rPr>
      <w:rFonts w:ascii="Times New Roman" w:eastAsia="Times New Roman" w:hAnsi="Times New Roman" w:cs="Times New Roman"/>
      <w:b/>
      <w:sz w:val="24"/>
      <w:szCs w:val="20"/>
      <w:lang w:eastAsia="ru-RU"/>
    </w:rPr>
  </w:style>
  <w:style w:type="paragraph" w:customStyle="1" w:styleId="21">
    <w:name w:val="Основной текст 21"/>
    <w:basedOn w:val="a"/>
    <w:rsid w:val="007A57EB"/>
    <w:pPr>
      <w:ind w:firstLine="709"/>
    </w:pPr>
    <w:rPr>
      <w:sz w:val="24"/>
    </w:rPr>
  </w:style>
  <w:style w:type="paragraph" w:customStyle="1" w:styleId="fs20">
    <w:name w:val="?fs20"/>
    <w:rsid w:val="007A57E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aa">
    <w:name w:val="Body Text"/>
    <w:basedOn w:val="a"/>
    <w:link w:val="ab"/>
    <w:rsid w:val="007A57EB"/>
    <w:pPr>
      <w:spacing w:before="260"/>
      <w:jc w:val="center"/>
    </w:pPr>
    <w:rPr>
      <w:sz w:val="24"/>
    </w:rPr>
  </w:style>
  <w:style w:type="character" w:customStyle="1" w:styleId="ab">
    <w:name w:val="Основной текст Знак"/>
    <w:basedOn w:val="a0"/>
    <w:link w:val="aa"/>
    <w:rsid w:val="007A57EB"/>
    <w:rPr>
      <w:rFonts w:ascii="Times New Roman" w:eastAsia="Times New Roman" w:hAnsi="Times New Roman" w:cs="Times New Roman"/>
      <w:sz w:val="24"/>
      <w:szCs w:val="20"/>
      <w:lang w:eastAsia="ru-RU"/>
    </w:rPr>
  </w:style>
  <w:style w:type="paragraph" w:customStyle="1" w:styleId="31">
    <w:name w:val="Основной текст 31"/>
    <w:basedOn w:val="a"/>
    <w:rsid w:val="007A57EB"/>
    <w:pPr>
      <w:jc w:val="center"/>
    </w:pPr>
  </w:style>
  <w:style w:type="paragraph" w:customStyle="1" w:styleId="310">
    <w:name w:val="Основной текст с отступом 31"/>
    <w:basedOn w:val="a"/>
    <w:rsid w:val="007A57EB"/>
    <w:pPr>
      <w:ind w:firstLine="709"/>
      <w:jc w:val="both"/>
    </w:pPr>
    <w:rPr>
      <w:sz w:val="24"/>
    </w:rPr>
  </w:style>
  <w:style w:type="paragraph" w:styleId="ac">
    <w:name w:val="Balloon Text"/>
    <w:basedOn w:val="a"/>
    <w:link w:val="ad"/>
    <w:semiHidden/>
    <w:rsid w:val="007A57EB"/>
    <w:rPr>
      <w:rFonts w:ascii="Tahoma" w:hAnsi="Tahoma" w:cs="Tahoma"/>
      <w:sz w:val="16"/>
      <w:szCs w:val="16"/>
    </w:rPr>
  </w:style>
  <w:style w:type="character" w:customStyle="1" w:styleId="ad">
    <w:name w:val="Текст выноски Знак"/>
    <w:basedOn w:val="a0"/>
    <w:link w:val="ac"/>
    <w:semiHidden/>
    <w:rsid w:val="007A57EB"/>
    <w:rPr>
      <w:rFonts w:ascii="Tahoma" w:eastAsia="Times New Roman" w:hAnsi="Tahoma" w:cs="Tahoma"/>
      <w:sz w:val="16"/>
      <w:szCs w:val="16"/>
      <w:lang w:eastAsia="ru-RU"/>
    </w:rPr>
  </w:style>
  <w:style w:type="paragraph" w:customStyle="1" w:styleId="Char">
    <w:name w:val="Char"/>
    <w:basedOn w:val="a"/>
    <w:rsid w:val="007A57EB"/>
    <w:pPr>
      <w:keepLines/>
      <w:overflowPunct/>
      <w:autoSpaceDE/>
      <w:autoSpaceDN/>
      <w:adjustRightInd/>
      <w:spacing w:after="160" w:line="240" w:lineRule="exact"/>
      <w:textAlignment w:val="auto"/>
    </w:pPr>
    <w:rPr>
      <w:rFonts w:ascii="Verdana" w:eastAsia="MS Mincho" w:hAnsi="Verdana" w:cs="Franklin Gothic Book"/>
      <w:lang w:val="en-US" w:eastAsia="en-US"/>
    </w:rPr>
  </w:style>
  <w:style w:type="paragraph" w:customStyle="1" w:styleId="11">
    <w:name w:val="Без интервала1"/>
    <w:rsid w:val="007A57EB"/>
    <w:pPr>
      <w:spacing w:after="0" w:line="240" w:lineRule="auto"/>
    </w:pPr>
    <w:rPr>
      <w:rFonts w:ascii="Calibri" w:eastAsia="Times New Roman" w:hAnsi="Calibri" w:cs="Times New Roman"/>
      <w:lang w:eastAsia="ru-RU"/>
    </w:rPr>
  </w:style>
  <w:style w:type="paragraph" w:styleId="ae">
    <w:name w:val="No Spacing"/>
    <w:uiPriority w:val="1"/>
    <w:qFormat/>
    <w:rsid w:val="007A57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
    <w:name w:val="Основной текст_"/>
    <w:link w:val="9"/>
    <w:rsid w:val="007A57EB"/>
    <w:rPr>
      <w:sz w:val="19"/>
      <w:szCs w:val="19"/>
      <w:shd w:val="clear" w:color="auto" w:fill="FFFFFF"/>
    </w:rPr>
  </w:style>
  <w:style w:type="paragraph" w:customStyle="1" w:styleId="9">
    <w:name w:val="Основной текст9"/>
    <w:basedOn w:val="a"/>
    <w:link w:val="af"/>
    <w:rsid w:val="007A57EB"/>
    <w:pPr>
      <w:shd w:val="clear" w:color="auto" w:fill="FFFFFF"/>
      <w:overflowPunct/>
      <w:autoSpaceDE/>
      <w:autoSpaceDN/>
      <w:adjustRightInd/>
      <w:spacing w:line="0" w:lineRule="atLeast"/>
      <w:ind w:hanging="1660"/>
      <w:textAlignment w:val="auto"/>
    </w:pPr>
    <w:rPr>
      <w:rFonts w:asciiTheme="minorHAnsi" w:eastAsiaTheme="minorHAnsi" w:hAnsiTheme="minorHAnsi" w:cstheme="minorBidi"/>
      <w:sz w:val="19"/>
      <w:szCs w:val="19"/>
      <w:lang w:eastAsia="en-US"/>
    </w:rPr>
  </w:style>
  <w:style w:type="paragraph" w:styleId="af0">
    <w:name w:val="List Paragraph"/>
    <w:basedOn w:val="a"/>
    <w:uiPriority w:val="34"/>
    <w:qFormat/>
    <w:rsid w:val="007A57EB"/>
    <w:pPr>
      <w:ind w:left="708"/>
    </w:pPr>
  </w:style>
  <w:style w:type="character" w:styleId="af1">
    <w:name w:val="Hyperlink"/>
    <w:basedOn w:val="a0"/>
    <w:rsid w:val="007A57EB"/>
    <w:rPr>
      <w:color w:val="0000FF"/>
      <w:u w:val="single"/>
    </w:rPr>
  </w:style>
  <w:style w:type="paragraph" w:styleId="af2">
    <w:name w:val="Plain Text"/>
    <w:basedOn w:val="a"/>
    <w:link w:val="af3"/>
    <w:uiPriority w:val="99"/>
    <w:unhideWhenUsed/>
    <w:rsid w:val="007A57EB"/>
    <w:pPr>
      <w:overflowPunct/>
      <w:autoSpaceDE/>
      <w:autoSpaceDN/>
      <w:adjustRightInd/>
      <w:textAlignment w:val="auto"/>
    </w:pPr>
    <w:rPr>
      <w:rFonts w:ascii="Courier New" w:hAnsi="Courier New" w:cs="Courier New"/>
    </w:rPr>
  </w:style>
  <w:style w:type="character" w:customStyle="1" w:styleId="af3">
    <w:name w:val="Текст Знак"/>
    <w:basedOn w:val="a0"/>
    <w:link w:val="af2"/>
    <w:uiPriority w:val="99"/>
    <w:rsid w:val="007A57EB"/>
    <w:rPr>
      <w:rFonts w:ascii="Courier New" w:eastAsia="Times New Roman" w:hAnsi="Courier New" w:cs="Courier New"/>
      <w:sz w:val="20"/>
      <w:szCs w:val="20"/>
      <w:lang w:eastAsia="ru-RU"/>
    </w:rPr>
  </w:style>
  <w:style w:type="table" w:styleId="af4">
    <w:name w:val="Table Grid"/>
    <w:basedOn w:val="a1"/>
    <w:rsid w:val="007A57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7A57EB"/>
    <w:pPr>
      <w:spacing w:after="120" w:line="480" w:lineRule="auto"/>
    </w:pPr>
  </w:style>
  <w:style w:type="character" w:customStyle="1" w:styleId="23">
    <w:name w:val="Основной текст 2 Знак"/>
    <w:basedOn w:val="a0"/>
    <w:link w:val="22"/>
    <w:rsid w:val="007A57EB"/>
    <w:rPr>
      <w:rFonts w:ascii="Times New Roman" w:eastAsia="Times New Roman" w:hAnsi="Times New Roman" w:cs="Times New Roman"/>
      <w:sz w:val="20"/>
      <w:szCs w:val="20"/>
      <w:lang w:eastAsia="ru-RU"/>
    </w:rPr>
  </w:style>
  <w:style w:type="paragraph" w:styleId="af5">
    <w:name w:val="Body Text Indent"/>
    <w:basedOn w:val="a"/>
    <w:link w:val="af6"/>
    <w:rsid w:val="007A57EB"/>
    <w:pPr>
      <w:spacing w:after="120"/>
      <w:ind w:left="283"/>
    </w:pPr>
  </w:style>
  <w:style w:type="character" w:customStyle="1" w:styleId="af6">
    <w:name w:val="Основной текст с отступом Знак"/>
    <w:basedOn w:val="a0"/>
    <w:link w:val="af5"/>
    <w:rsid w:val="007A57EB"/>
    <w:rPr>
      <w:rFonts w:ascii="Times New Roman" w:eastAsia="Times New Roman" w:hAnsi="Times New Roman" w:cs="Times New Roman"/>
      <w:sz w:val="20"/>
      <w:szCs w:val="20"/>
      <w:lang w:eastAsia="ru-RU"/>
    </w:rPr>
  </w:style>
  <w:style w:type="paragraph" w:styleId="af7">
    <w:name w:val="Normal (Web)"/>
    <w:basedOn w:val="a"/>
    <w:uiPriority w:val="99"/>
    <w:rsid w:val="007A57EB"/>
    <w:pPr>
      <w:overflowPunct/>
      <w:autoSpaceDE/>
      <w:autoSpaceDN/>
      <w:adjustRightInd/>
      <w:spacing w:before="100" w:beforeAutospacing="1" w:after="100" w:afterAutospacing="1"/>
      <w:textAlignment w:val="auto"/>
    </w:pPr>
    <w:rPr>
      <w:sz w:val="24"/>
      <w:szCs w:val="24"/>
    </w:rPr>
  </w:style>
  <w:style w:type="paragraph" w:customStyle="1" w:styleId="ConsPlusNormal">
    <w:name w:val="ConsPlusNormal"/>
    <w:rsid w:val="007A57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A57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rsid w:val="007A57EB"/>
    <w:rPr>
      <w:rFonts w:ascii="Times New Roman" w:hAnsi="Times New Roman" w:cs="Times New Roman"/>
      <w:color w:val="000000"/>
      <w:sz w:val="22"/>
      <w:szCs w:val="22"/>
    </w:rPr>
  </w:style>
  <w:style w:type="character" w:styleId="af8">
    <w:name w:val="annotation reference"/>
    <w:basedOn w:val="a0"/>
    <w:rsid w:val="007A57EB"/>
    <w:rPr>
      <w:sz w:val="16"/>
      <w:szCs w:val="16"/>
    </w:rPr>
  </w:style>
  <w:style w:type="paragraph" w:styleId="af9">
    <w:name w:val="annotation text"/>
    <w:basedOn w:val="a"/>
    <w:link w:val="afa"/>
    <w:rsid w:val="007A57EB"/>
  </w:style>
  <w:style w:type="character" w:customStyle="1" w:styleId="afa">
    <w:name w:val="Текст примечания Знак"/>
    <w:basedOn w:val="a0"/>
    <w:link w:val="af9"/>
    <w:rsid w:val="007A57EB"/>
    <w:rPr>
      <w:rFonts w:ascii="Times New Roman" w:eastAsia="Times New Roman" w:hAnsi="Times New Roman" w:cs="Times New Roman"/>
      <w:sz w:val="20"/>
      <w:szCs w:val="20"/>
      <w:lang w:eastAsia="ru-RU"/>
    </w:rPr>
  </w:style>
  <w:style w:type="paragraph" w:styleId="afb">
    <w:name w:val="annotation subject"/>
    <w:basedOn w:val="af9"/>
    <w:next w:val="af9"/>
    <w:link w:val="afc"/>
    <w:rsid w:val="007A57EB"/>
    <w:rPr>
      <w:b/>
      <w:bCs/>
    </w:rPr>
  </w:style>
  <w:style w:type="character" w:customStyle="1" w:styleId="afc">
    <w:name w:val="Тема примечания Знак"/>
    <w:basedOn w:val="afa"/>
    <w:link w:val="afb"/>
    <w:rsid w:val="007A57EB"/>
    <w:rPr>
      <w:rFonts w:ascii="Times New Roman" w:eastAsia="Times New Roman" w:hAnsi="Times New Roman" w:cs="Times New Roman"/>
      <w:b/>
      <w:bCs/>
      <w:sz w:val="20"/>
      <w:szCs w:val="20"/>
      <w:lang w:eastAsia="ru-RU"/>
    </w:rPr>
  </w:style>
  <w:style w:type="character" w:styleId="afd">
    <w:name w:val="Strong"/>
    <w:qFormat/>
    <w:rsid w:val="007A57EB"/>
    <w:rPr>
      <w:b/>
      <w:bCs/>
    </w:rPr>
  </w:style>
  <w:style w:type="paragraph" w:customStyle="1" w:styleId="afe">
    <w:name w:val="Стиль"/>
    <w:rsid w:val="002633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Iiiaeuiue">
    <w:name w:val="Ii?iaeuiue"/>
    <w:rsid w:val="002633D4"/>
    <w:pPr>
      <w:spacing w:after="0" w:line="240" w:lineRule="auto"/>
    </w:pPr>
    <w:rPr>
      <w:rFonts w:ascii="Courier New" w:eastAsia="Times New Roman" w:hAnsi="Courier New" w:cs="Times New Roman"/>
      <w:sz w:val="28"/>
      <w:szCs w:val="20"/>
      <w:lang w:eastAsia="ru-RU"/>
    </w:rPr>
  </w:style>
  <w:style w:type="paragraph" w:customStyle="1" w:styleId="aff">
    <w:name w:val="áû÷íûé"/>
    <w:rsid w:val="002633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4137">
      <w:bodyDiv w:val="1"/>
      <w:marLeft w:val="0"/>
      <w:marRight w:val="0"/>
      <w:marTop w:val="0"/>
      <w:marBottom w:val="0"/>
      <w:divBdr>
        <w:top w:val="none" w:sz="0" w:space="0" w:color="auto"/>
        <w:left w:val="none" w:sz="0" w:space="0" w:color="auto"/>
        <w:bottom w:val="none" w:sz="0" w:space="0" w:color="auto"/>
        <w:right w:val="none" w:sz="0" w:space="0" w:color="auto"/>
      </w:divBdr>
    </w:div>
    <w:div w:id="350105977">
      <w:bodyDiv w:val="1"/>
      <w:marLeft w:val="0"/>
      <w:marRight w:val="0"/>
      <w:marTop w:val="0"/>
      <w:marBottom w:val="0"/>
      <w:divBdr>
        <w:top w:val="none" w:sz="0" w:space="0" w:color="auto"/>
        <w:left w:val="none" w:sz="0" w:space="0" w:color="auto"/>
        <w:bottom w:val="none" w:sz="0" w:space="0" w:color="auto"/>
        <w:right w:val="none" w:sz="0" w:space="0" w:color="auto"/>
      </w:divBdr>
    </w:div>
    <w:div w:id="362488216">
      <w:bodyDiv w:val="1"/>
      <w:marLeft w:val="0"/>
      <w:marRight w:val="0"/>
      <w:marTop w:val="0"/>
      <w:marBottom w:val="0"/>
      <w:divBdr>
        <w:top w:val="none" w:sz="0" w:space="0" w:color="auto"/>
        <w:left w:val="none" w:sz="0" w:space="0" w:color="auto"/>
        <w:bottom w:val="none" w:sz="0" w:space="0" w:color="auto"/>
        <w:right w:val="none" w:sz="0" w:space="0" w:color="auto"/>
      </w:divBdr>
    </w:div>
    <w:div w:id="1018895731">
      <w:bodyDiv w:val="1"/>
      <w:marLeft w:val="0"/>
      <w:marRight w:val="0"/>
      <w:marTop w:val="0"/>
      <w:marBottom w:val="0"/>
      <w:divBdr>
        <w:top w:val="none" w:sz="0" w:space="0" w:color="auto"/>
        <w:left w:val="none" w:sz="0" w:space="0" w:color="auto"/>
        <w:bottom w:val="none" w:sz="0" w:space="0" w:color="auto"/>
        <w:right w:val="none" w:sz="0" w:space="0" w:color="auto"/>
      </w:divBdr>
    </w:div>
    <w:div w:id="1090347773">
      <w:bodyDiv w:val="1"/>
      <w:marLeft w:val="0"/>
      <w:marRight w:val="0"/>
      <w:marTop w:val="0"/>
      <w:marBottom w:val="0"/>
      <w:divBdr>
        <w:top w:val="none" w:sz="0" w:space="0" w:color="auto"/>
        <w:left w:val="none" w:sz="0" w:space="0" w:color="auto"/>
        <w:bottom w:val="none" w:sz="0" w:space="0" w:color="auto"/>
        <w:right w:val="none" w:sz="0" w:space="0" w:color="auto"/>
      </w:divBdr>
    </w:div>
    <w:div w:id="13522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ED41E80E425CDBE337C92FE759A54F4DD6BD724BF43D0BFB3DE02C57DD0E7C14B26A4179AC170WB5A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D413E-7DB1-4CFF-9F5C-EE1F752B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АО «НК «Нефтиса»</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ФРИ</dc:creator>
  <cp:lastModifiedBy>Хамидулин Саяр Гаярович</cp:lastModifiedBy>
  <cp:revision>13</cp:revision>
  <cp:lastPrinted>2025-07-07T07:18:00Z</cp:lastPrinted>
  <dcterms:created xsi:type="dcterms:W3CDTF">2020-12-02T13:26:00Z</dcterms:created>
  <dcterms:modified xsi:type="dcterms:W3CDTF">2026-03-26T07:29:00Z</dcterms:modified>
</cp:coreProperties>
</file>